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00D9C" w14:textId="77777777" w:rsidR="00F321C5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CD8">
        <w:rPr>
          <w:rFonts w:ascii="Times New Roman" w:hAnsi="Times New Roman" w:cs="Times New Roman"/>
          <w:sz w:val="24"/>
          <w:szCs w:val="24"/>
        </w:rPr>
        <w:t>Naziv obveznika</w:t>
      </w:r>
      <w:r w:rsidRPr="00525CD8">
        <w:rPr>
          <w:rFonts w:ascii="Times New Roman" w:hAnsi="Times New Roman" w:cs="Times New Roman"/>
          <w:b/>
          <w:sz w:val="24"/>
          <w:szCs w:val="24"/>
        </w:rPr>
        <w:t>: OŠ</w:t>
      </w:r>
      <w:r w:rsidR="00466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CD8">
        <w:rPr>
          <w:rFonts w:ascii="Times New Roman" w:hAnsi="Times New Roman" w:cs="Times New Roman"/>
          <w:b/>
          <w:sz w:val="24"/>
          <w:szCs w:val="24"/>
        </w:rPr>
        <w:t>“VLADIMIR NAZOR“ TRENKOVO</w:t>
      </w:r>
      <w:r w:rsidRPr="00525CD8">
        <w:rPr>
          <w:rFonts w:ascii="Times New Roman" w:hAnsi="Times New Roman" w:cs="Times New Roman"/>
          <w:sz w:val="24"/>
          <w:szCs w:val="24"/>
        </w:rPr>
        <w:t xml:space="preserve">              Broj RKP-a: </w:t>
      </w:r>
      <w:r w:rsidRPr="00525CD8">
        <w:rPr>
          <w:rFonts w:ascii="Times New Roman" w:hAnsi="Times New Roman" w:cs="Times New Roman"/>
          <w:b/>
          <w:sz w:val="24"/>
          <w:szCs w:val="24"/>
        </w:rPr>
        <w:t>9747</w:t>
      </w:r>
    </w:p>
    <w:p w14:paraId="7AB6F1EF" w14:textId="77777777" w:rsidR="00525CD8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CD8">
        <w:rPr>
          <w:rFonts w:ascii="Times New Roman" w:hAnsi="Times New Roman" w:cs="Times New Roman"/>
          <w:sz w:val="24"/>
          <w:szCs w:val="24"/>
        </w:rPr>
        <w:t xml:space="preserve">Sjedište obveznika: </w:t>
      </w:r>
      <w:r w:rsidRPr="00525CD8">
        <w:rPr>
          <w:rFonts w:ascii="Times New Roman" w:hAnsi="Times New Roman" w:cs="Times New Roman"/>
          <w:b/>
          <w:sz w:val="24"/>
          <w:szCs w:val="24"/>
        </w:rPr>
        <w:t>34330 Velika; Trenkovo</w:t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  <w:t xml:space="preserve">       Matični broj. </w:t>
      </w:r>
      <w:r w:rsidRPr="00525CD8">
        <w:rPr>
          <w:rFonts w:ascii="Times New Roman" w:hAnsi="Times New Roman" w:cs="Times New Roman"/>
          <w:b/>
          <w:sz w:val="24"/>
          <w:szCs w:val="24"/>
        </w:rPr>
        <w:t>03310116</w:t>
      </w:r>
    </w:p>
    <w:p w14:paraId="576C5CFA" w14:textId="77777777" w:rsidR="00525CD8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CD8">
        <w:rPr>
          <w:rFonts w:ascii="Times New Roman" w:hAnsi="Times New Roman" w:cs="Times New Roman"/>
          <w:sz w:val="24"/>
          <w:szCs w:val="24"/>
        </w:rPr>
        <w:t xml:space="preserve">Adresa sjedišta obveznika: </w:t>
      </w:r>
      <w:r w:rsidRPr="00525CD8">
        <w:rPr>
          <w:rFonts w:ascii="Times New Roman" w:hAnsi="Times New Roman" w:cs="Times New Roman"/>
          <w:b/>
          <w:sz w:val="24"/>
          <w:szCs w:val="24"/>
        </w:rPr>
        <w:t>Mlinska 3, Trenkovo</w:t>
      </w:r>
      <w:r w:rsidRPr="00525CD8">
        <w:rPr>
          <w:rFonts w:ascii="Times New Roman" w:hAnsi="Times New Roman" w:cs="Times New Roman"/>
          <w:sz w:val="24"/>
          <w:szCs w:val="24"/>
        </w:rPr>
        <w:t xml:space="preserve">                                  OIB: </w:t>
      </w:r>
      <w:r w:rsidRPr="00525CD8">
        <w:rPr>
          <w:rFonts w:ascii="Times New Roman" w:hAnsi="Times New Roman" w:cs="Times New Roman"/>
          <w:b/>
          <w:sz w:val="24"/>
          <w:szCs w:val="24"/>
        </w:rPr>
        <w:t>75243596115</w:t>
      </w:r>
    </w:p>
    <w:p w14:paraId="7337C619" w14:textId="77777777" w:rsidR="00525CD8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CD8">
        <w:rPr>
          <w:rFonts w:ascii="Times New Roman" w:hAnsi="Times New Roman" w:cs="Times New Roman"/>
          <w:sz w:val="24"/>
          <w:szCs w:val="24"/>
        </w:rPr>
        <w:t xml:space="preserve">Razina: </w:t>
      </w:r>
      <w:r w:rsidRPr="00525CD8">
        <w:rPr>
          <w:rFonts w:ascii="Times New Roman" w:hAnsi="Times New Roman" w:cs="Times New Roman"/>
          <w:b/>
          <w:sz w:val="24"/>
          <w:szCs w:val="24"/>
        </w:rPr>
        <w:t>31</w:t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</w:r>
      <w:r w:rsidRPr="00525CD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5CD8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Pr="00525CD8">
        <w:rPr>
          <w:rFonts w:ascii="Times New Roman" w:hAnsi="Times New Roman" w:cs="Times New Roman"/>
          <w:b/>
          <w:sz w:val="24"/>
          <w:szCs w:val="24"/>
        </w:rPr>
        <w:t>8520</w:t>
      </w:r>
    </w:p>
    <w:p w14:paraId="3DB7A0C6" w14:textId="77777777" w:rsidR="00525CD8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5CD8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525CD8">
        <w:rPr>
          <w:rFonts w:ascii="Times New Roman" w:hAnsi="Times New Roman" w:cs="Times New Roman"/>
          <w:b/>
          <w:sz w:val="24"/>
          <w:szCs w:val="24"/>
        </w:rPr>
        <w:t>00</w:t>
      </w:r>
    </w:p>
    <w:p w14:paraId="489F90CA" w14:textId="77777777" w:rsid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826C73" w14:textId="77777777" w:rsidR="00525CD8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87542B" w14:textId="77777777" w:rsidR="00525CD8" w:rsidRP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CB4A7AC" w14:textId="77777777" w:rsidR="00525CD8" w:rsidRPr="00525CD8" w:rsidRDefault="00525CD8" w:rsidP="00525C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5CD8">
        <w:rPr>
          <w:rFonts w:ascii="Times New Roman" w:hAnsi="Times New Roman" w:cs="Times New Roman"/>
          <w:b/>
          <w:i/>
          <w:sz w:val="24"/>
          <w:szCs w:val="24"/>
          <w:u w:val="single"/>
        </w:rPr>
        <w:t>BILJEŠKE</w:t>
      </w:r>
    </w:p>
    <w:p w14:paraId="79915835" w14:textId="77777777" w:rsidR="00525CD8" w:rsidRDefault="00D0644D" w:rsidP="00525C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UZ FINANCIJSKE IZVJEŠTAJE ZA 2020</w:t>
      </w:r>
      <w:r w:rsidR="00525CD8" w:rsidRPr="00525CD8">
        <w:rPr>
          <w:rFonts w:ascii="Times New Roman" w:hAnsi="Times New Roman" w:cs="Times New Roman"/>
          <w:b/>
          <w:i/>
          <w:sz w:val="24"/>
          <w:szCs w:val="24"/>
          <w:u w:val="single"/>
        </w:rPr>
        <w:t>. GODINU</w:t>
      </w:r>
    </w:p>
    <w:p w14:paraId="57F1EA94" w14:textId="77777777" w:rsid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6C11D62" w14:textId="77777777" w:rsidR="004679D6" w:rsidRPr="00525CD8" w:rsidRDefault="004679D6" w:rsidP="004679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„ Vladimir Nazor“ Trenkovo, javna je ustanova, koja obavlja djelatnost odgoja i osnovnog obrazovanja na temelju Zakona o ustanovama i Zakona o odgoju i obrazovanju u osnovnoj i srednjoj školi.</w:t>
      </w:r>
    </w:p>
    <w:p w14:paraId="69912ED6" w14:textId="77777777" w:rsidR="004679D6" w:rsidRPr="00525CD8" w:rsidRDefault="004679D6" w:rsidP="0046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>Sjedište škole je u Trenkovu</w:t>
      </w:r>
      <w:bookmarkStart w:id="0" w:name="_GoBack"/>
      <w:bookmarkEnd w:id="0"/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>. Škola ima svoju Područnu školu, koja se nalazi u Mihaljevcima.</w:t>
      </w:r>
    </w:p>
    <w:p w14:paraId="01BEB9DD" w14:textId="77777777" w:rsidR="004679D6" w:rsidRPr="00525CD8" w:rsidRDefault="004679D6" w:rsidP="004679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 škole obuhvaća odgoj i osnovno obrazovanje djece i mladih . Škola provodi svoju djelatnost na temelju nastavnog plana i programa osnovnog obrazovanja, koji je donio resorni ministar svojom Odlukom objavljenom u Narodnim novinama 102/06., te nacionalnog i školskog kurikuluma.</w:t>
      </w:r>
    </w:p>
    <w:p w14:paraId="0CECF8E7" w14:textId="77777777" w:rsidR="004679D6" w:rsidRPr="00525CD8" w:rsidRDefault="004679D6" w:rsidP="004679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 škole financira se iz proračuna Republike Hrvatske i decentraliziranih sredstava županije Požeško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>- slavonske.</w:t>
      </w:r>
    </w:p>
    <w:p w14:paraId="7A157070" w14:textId="77777777" w:rsidR="004679D6" w:rsidRDefault="004679D6" w:rsidP="004679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5C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školi je organizirana i prehrana za učenike. Troškove prehrane snose roditelji učenika. </w:t>
      </w:r>
    </w:p>
    <w:p w14:paraId="23876434" w14:textId="77777777" w:rsidR="004679D6" w:rsidRDefault="004679D6" w:rsidP="004679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Odgovorna osoba OŠ “Vladimir Nazor“ Trenkovo je ravnatelj – Josip Prološčić, dipl.teolog.</w:t>
      </w:r>
    </w:p>
    <w:p w14:paraId="1C1BDC42" w14:textId="77777777" w:rsidR="00525CD8" w:rsidRDefault="00525CD8" w:rsidP="00525CD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3DDA0BF" w14:textId="6D992485" w:rsidR="00FF65B5" w:rsidRDefault="00FF65B5" w:rsidP="00DF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 Izvještaja o prihodima i rashodima, primicima i izdacima za razdoblje od 01.</w:t>
      </w:r>
      <w:r w:rsidR="00466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644D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 do 31.prosinca 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A10D8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odine vidljivo je d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>a su prihodi poslovanja (AOP 403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za </w:t>
      </w:r>
      <w:r w:rsidR="007B246C">
        <w:rPr>
          <w:rFonts w:ascii="Times New Roman" w:eastAsia="Times New Roman" w:hAnsi="Times New Roman" w:cs="Times New Roman"/>
          <w:sz w:val="24"/>
          <w:szCs w:val="24"/>
          <w:lang w:eastAsia="hr-HR"/>
        </w:rPr>
        <w:t>57.533,61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</w:t>
      </w:r>
      <w:r w:rsidR="007B2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rashoda poslovanja (AOP 40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). Uzimajući u obzir preneseni</w:t>
      </w:r>
      <w:r w:rsidR="007B24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iz 201</w:t>
      </w:r>
      <w:r w:rsidR="007B246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A10D8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odine od </w:t>
      </w:r>
      <w:r w:rsidR="007B246C">
        <w:rPr>
          <w:rFonts w:ascii="Times New Roman" w:eastAsia="Times New Roman" w:hAnsi="Times New Roman" w:cs="Times New Roman"/>
          <w:sz w:val="24"/>
          <w:szCs w:val="24"/>
          <w:lang w:eastAsia="hr-HR"/>
        </w:rPr>
        <w:t>61.123,82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 vidljivo je da imamo </w:t>
      </w:r>
      <w:r w:rsidR="00BF5214">
        <w:rPr>
          <w:rFonts w:ascii="Times New Roman" w:eastAsia="Times New Roman" w:hAnsi="Times New Roman" w:cs="Times New Roman"/>
          <w:sz w:val="24"/>
          <w:szCs w:val="24"/>
          <w:lang w:eastAsia="hr-HR"/>
        </w:rPr>
        <w:t>višak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i primitaka raspoloživih u slijedećem razdoblju (AOP 63</w:t>
      </w:r>
      <w:r w:rsidR="00BF521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od </w:t>
      </w:r>
      <w:r w:rsidR="007B246C">
        <w:rPr>
          <w:rFonts w:ascii="Times New Roman" w:eastAsia="Times New Roman" w:hAnsi="Times New Roman" w:cs="Times New Roman"/>
          <w:sz w:val="24"/>
          <w:szCs w:val="24"/>
          <w:lang w:eastAsia="hr-HR"/>
        </w:rPr>
        <w:t>3.590,21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</w:t>
      </w:r>
    </w:p>
    <w:p w14:paraId="186CB840" w14:textId="77777777" w:rsidR="004C68F7" w:rsidRDefault="004C68F7" w:rsidP="00DF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28B39D" w14:textId="72E8EEB8" w:rsidR="00261A87" w:rsidRDefault="00FF65B5" w:rsidP="00DF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Istovremeno vidljivo je da je stanje novčanih sredstava 31.</w:t>
      </w:r>
      <w:r w:rsidR="00C94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5214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 20</w:t>
      </w:r>
      <w:r w:rsidR="007B246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A10D8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odine </w:t>
      </w:r>
      <w:r w:rsidR="007B246C">
        <w:rPr>
          <w:rFonts w:ascii="Times New Roman" w:eastAsia="Times New Roman" w:hAnsi="Times New Roman" w:cs="Times New Roman"/>
          <w:sz w:val="24"/>
          <w:szCs w:val="24"/>
          <w:lang w:eastAsia="hr-HR"/>
        </w:rPr>
        <w:t>61.171,57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(AOP 64</w:t>
      </w:r>
      <w:r w:rsidR="00515F0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 RAS i AOP 064 BIL), te rashoda od </w:t>
      </w:r>
      <w:r w:rsidR="007B246C">
        <w:rPr>
          <w:rFonts w:ascii="Times New Roman" w:eastAsia="Times New Roman" w:hAnsi="Times New Roman" w:cs="Times New Roman"/>
          <w:sz w:val="24"/>
          <w:szCs w:val="24"/>
          <w:lang w:eastAsia="hr-HR"/>
        </w:rPr>
        <w:t>43</w:t>
      </w:r>
      <w:r w:rsidR="00261A87">
        <w:rPr>
          <w:rFonts w:ascii="Times New Roman" w:eastAsia="Times New Roman" w:hAnsi="Times New Roman" w:cs="Times New Roman"/>
          <w:sz w:val="24"/>
          <w:szCs w:val="24"/>
          <w:lang w:eastAsia="hr-HR"/>
        </w:rPr>
        <w:t>.265,71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što su nepodmireni</w:t>
      </w:r>
      <w:r w:rsidR="000431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računi 20</w:t>
      </w:r>
      <w:r w:rsidR="00271A7D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A12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1A7D">
        <w:rPr>
          <w:rFonts w:ascii="Times New Roman" w:eastAsia="Times New Roman" w:hAnsi="Times New Roman" w:cs="Times New Roman"/>
          <w:sz w:val="24"/>
          <w:szCs w:val="24"/>
          <w:lang w:eastAsia="hr-HR"/>
        </w:rPr>
        <w:t>i plaće pomoćnika</w:t>
      </w:r>
      <w:r w:rsidR="00261A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nastavi za 12.mjesec od 12.19</w:t>
      </w:r>
      <w:r w:rsidR="00271A7D">
        <w:rPr>
          <w:rFonts w:ascii="Times New Roman" w:eastAsia="Times New Roman" w:hAnsi="Times New Roman" w:cs="Times New Roman"/>
          <w:sz w:val="24"/>
          <w:szCs w:val="24"/>
          <w:lang w:eastAsia="hr-HR"/>
        </w:rPr>
        <w:t>7,57 kn, te obveze povrata u Žup</w:t>
      </w:r>
      <w:r w:rsidR="00FD6CC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71A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niju viška sredstava dobivenih za energente (struja i plin za prosinac 2020.) od 2.118,08 </w:t>
      </w:r>
      <w:r w:rsidR="00EA127C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olazimo do </w:t>
      </w:r>
      <w:r w:rsidR="008656C9">
        <w:rPr>
          <w:rFonts w:ascii="Times New Roman" w:eastAsia="Times New Roman" w:hAnsi="Times New Roman" w:cs="Times New Roman"/>
          <w:sz w:val="24"/>
          <w:szCs w:val="24"/>
          <w:lang w:eastAsia="hr-HR"/>
        </w:rPr>
        <w:t>viška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primitaka raspoloživih u slijedećem razdoblju od </w:t>
      </w:r>
      <w:r w:rsidR="00271A7D">
        <w:rPr>
          <w:rFonts w:ascii="Times New Roman" w:eastAsia="Times New Roman" w:hAnsi="Times New Roman" w:cs="Times New Roman"/>
          <w:sz w:val="24"/>
          <w:szCs w:val="24"/>
          <w:lang w:eastAsia="hr-HR"/>
        </w:rPr>
        <w:t>3.590,21</w:t>
      </w:r>
      <w:r w:rsidR="00BA10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</w:t>
      </w:r>
    </w:p>
    <w:p w14:paraId="1DE52247" w14:textId="34FF5B14" w:rsidR="00FF65B5" w:rsidRDefault="00271A7D" w:rsidP="00DF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Valja napomenuti da se višak sastoji od viška sreds</w:t>
      </w:r>
      <w:r w:rsidR="00261A87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 od projekta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Tiffany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5.604,10 kn, sredstava za rad učeničke zadruge od 1.795,43 kn, sredstava dobivenih za robotiku od 1.000,00 kn koji su i nam</w:t>
      </w:r>
      <w:r w:rsidR="002C3E4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jenjeni za trošenje u školskoj godini 2020</w:t>
      </w:r>
      <w:r w:rsidR="00FA11D1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FA11D1">
        <w:rPr>
          <w:rFonts w:ascii="Times New Roman" w:eastAsia="Times New Roman" w:hAnsi="Times New Roman" w:cs="Times New Roman"/>
          <w:sz w:val="24"/>
          <w:szCs w:val="24"/>
          <w:lang w:eastAsia="hr-HR"/>
        </w:rPr>
        <w:t>; te manjka sredstava za pomoćnike u nastavi, shemu voća i mlijeka za prosinac 2020, kao i manjka sreds</w:t>
      </w:r>
      <w:r w:rsidR="002C3E45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FA11D1">
        <w:rPr>
          <w:rFonts w:ascii="Times New Roman" w:eastAsia="Times New Roman" w:hAnsi="Times New Roman" w:cs="Times New Roman"/>
          <w:sz w:val="24"/>
          <w:szCs w:val="24"/>
          <w:lang w:eastAsia="hr-HR"/>
        </w:rPr>
        <w:t>ava za troškove obroka za 5 za p</w:t>
      </w:r>
      <w:r w:rsidR="00C91E9D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FA11D1">
        <w:rPr>
          <w:rFonts w:ascii="Times New Roman" w:eastAsia="Times New Roman" w:hAnsi="Times New Roman" w:cs="Times New Roman"/>
          <w:sz w:val="24"/>
          <w:szCs w:val="24"/>
          <w:lang w:eastAsia="hr-HR"/>
        </w:rPr>
        <w:t>osinac 2020.</w:t>
      </w:r>
    </w:p>
    <w:p w14:paraId="7A60CC04" w14:textId="77777777" w:rsidR="004C68F7" w:rsidRDefault="004C68F7" w:rsidP="00DF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4F9140" w14:textId="6D1AFD81" w:rsidR="00C91E9D" w:rsidRDefault="00BA10D8" w:rsidP="00DF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0D8">
        <w:rPr>
          <w:rFonts w:ascii="Times New Roman" w:hAnsi="Times New Roman" w:cs="Times New Roman"/>
          <w:sz w:val="24"/>
          <w:szCs w:val="24"/>
        </w:rPr>
        <w:t>Ostvareni prihodi po vrsti su od MPŠ-Riznica</w:t>
      </w:r>
      <w:r w:rsidR="005B5A2B">
        <w:rPr>
          <w:rFonts w:ascii="Times New Roman" w:hAnsi="Times New Roman" w:cs="Times New Roman"/>
          <w:sz w:val="24"/>
          <w:szCs w:val="24"/>
        </w:rPr>
        <w:t xml:space="preserve"> </w:t>
      </w:r>
      <w:r w:rsidR="00FA11D1">
        <w:rPr>
          <w:rFonts w:ascii="Times New Roman" w:hAnsi="Times New Roman" w:cs="Times New Roman"/>
          <w:sz w:val="24"/>
          <w:szCs w:val="24"/>
        </w:rPr>
        <w:t>4.</w:t>
      </w:r>
      <w:r w:rsidR="009E194B">
        <w:rPr>
          <w:rFonts w:ascii="Times New Roman" w:hAnsi="Times New Roman" w:cs="Times New Roman"/>
          <w:sz w:val="24"/>
          <w:szCs w:val="24"/>
        </w:rPr>
        <w:t>077</w:t>
      </w:r>
      <w:r w:rsidR="00A16271">
        <w:rPr>
          <w:rFonts w:ascii="Times New Roman" w:hAnsi="Times New Roman" w:cs="Times New Roman"/>
          <w:sz w:val="24"/>
          <w:szCs w:val="24"/>
        </w:rPr>
        <w:t>.253,95</w:t>
      </w:r>
      <w:r>
        <w:rPr>
          <w:rFonts w:ascii="Times New Roman" w:hAnsi="Times New Roman" w:cs="Times New Roman"/>
          <w:sz w:val="24"/>
          <w:szCs w:val="24"/>
        </w:rPr>
        <w:t xml:space="preserve"> kn;</w:t>
      </w:r>
      <w:r w:rsidR="004C68F7">
        <w:rPr>
          <w:rFonts w:ascii="Times New Roman" w:hAnsi="Times New Roman" w:cs="Times New Roman"/>
          <w:sz w:val="24"/>
          <w:szCs w:val="24"/>
        </w:rPr>
        <w:t xml:space="preserve"> </w:t>
      </w:r>
      <w:r w:rsidR="00AE05E6">
        <w:rPr>
          <w:rFonts w:ascii="Times New Roman" w:hAnsi="Times New Roman" w:cs="Times New Roman"/>
          <w:sz w:val="24"/>
          <w:szCs w:val="24"/>
        </w:rPr>
        <w:t xml:space="preserve">Ministarstvo znanosti (za nefinancijsku imovinu) </w:t>
      </w:r>
      <w:r w:rsidR="00AB2F53">
        <w:rPr>
          <w:rFonts w:ascii="Times New Roman" w:hAnsi="Times New Roman" w:cs="Times New Roman"/>
          <w:sz w:val="24"/>
          <w:szCs w:val="24"/>
        </w:rPr>
        <w:t>47.497,20</w:t>
      </w:r>
      <w:r w:rsidR="003C0E76">
        <w:rPr>
          <w:rFonts w:ascii="Times New Roman" w:hAnsi="Times New Roman" w:cs="Times New Roman"/>
          <w:sz w:val="24"/>
          <w:szCs w:val="24"/>
        </w:rPr>
        <w:t xml:space="preserve"> kn (nabava lektire i udžbenici za učenike);</w:t>
      </w:r>
      <w:r w:rsidR="00C91E9D">
        <w:rPr>
          <w:rFonts w:ascii="Times New Roman" w:hAnsi="Times New Roman" w:cs="Times New Roman"/>
          <w:sz w:val="24"/>
          <w:szCs w:val="24"/>
        </w:rPr>
        <w:t>7.000,00 kn Minis</w:t>
      </w:r>
      <w:r w:rsidR="00FD6CC6">
        <w:rPr>
          <w:rFonts w:ascii="Times New Roman" w:hAnsi="Times New Roman" w:cs="Times New Roman"/>
          <w:sz w:val="24"/>
          <w:szCs w:val="24"/>
        </w:rPr>
        <w:t>t</w:t>
      </w:r>
      <w:r w:rsidR="00C91E9D">
        <w:rPr>
          <w:rFonts w:ascii="Times New Roman" w:hAnsi="Times New Roman" w:cs="Times New Roman"/>
          <w:sz w:val="24"/>
          <w:szCs w:val="24"/>
        </w:rPr>
        <w:t xml:space="preserve">arstva znanosti za projekt </w:t>
      </w:r>
      <w:proofErr w:type="spellStart"/>
      <w:r w:rsidR="00C91E9D">
        <w:rPr>
          <w:rFonts w:ascii="Times New Roman" w:hAnsi="Times New Roman" w:cs="Times New Roman"/>
          <w:sz w:val="24"/>
          <w:szCs w:val="24"/>
        </w:rPr>
        <w:t>Tiffany</w:t>
      </w:r>
      <w:proofErr w:type="spellEnd"/>
      <w:r w:rsidR="00C91E9D">
        <w:rPr>
          <w:rFonts w:ascii="Times New Roman" w:hAnsi="Times New Roman" w:cs="Times New Roman"/>
          <w:sz w:val="24"/>
          <w:szCs w:val="24"/>
        </w:rPr>
        <w:t>;</w:t>
      </w:r>
      <w:r w:rsidR="00AE05E6">
        <w:rPr>
          <w:rFonts w:ascii="Times New Roman" w:hAnsi="Times New Roman" w:cs="Times New Roman"/>
          <w:sz w:val="24"/>
          <w:szCs w:val="24"/>
        </w:rPr>
        <w:t xml:space="preserve"> </w:t>
      </w:r>
      <w:r w:rsidR="00515F08">
        <w:rPr>
          <w:rFonts w:ascii="Times New Roman" w:hAnsi="Times New Roman" w:cs="Times New Roman"/>
          <w:sz w:val="24"/>
          <w:szCs w:val="24"/>
        </w:rPr>
        <w:t xml:space="preserve">tekuće pomoći </w:t>
      </w:r>
      <w:r w:rsidR="008A67CD">
        <w:rPr>
          <w:rFonts w:ascii="Times New Roman" w:hAnsi="Times New Roman" w:cs="Times New Roman"/>
          <w:sz w:val="24"/>
          <w:szCs w:val="24"/>
        </w:rPr>
        <w:t xml:space="preserve"> općine Velika u iznosu od </w:t>
      </w:r>
      <w:r w:rsidR="002F3C2B">
        <w:rPr>
          <w:rFonts w:ascii="Times New Roman" w:hAnsi="Times New Roman" w:cs="Times New Roman"/>
          <w:sz w:val="24"/>
          <w:szCs w:val="24"/>
        </w:rPr>
        <w:t>4</w:t>
      </w:r>
      <w:r w:rsidR="009E194B">
        <w:rPr>
          <w:rFonts w:ascii="Times New Roman" w:hAnsi="Times New Roman" w:cs="Times New Roman"/>
          <w:sz w:val="24"/>
          <w:szCs w:val="24"/>
        </w:rPr>
        <w:t>1</w:t>
      </w:r>
      <w:r w:rsidR="003C0E76">
        <w:rPr>
          <w:rFonts w:ascii="Times New Roman" w:hAnsi="Times New Roman" w:cs="Times New Roman"/>
          <w:sz w:val="24"/>
          <w:szCs w:val="24"/>
        </w:rPr>
        <w:t>.</w:t>
      </w:r>
      <w:r w:rsidR="009E194B">
        <w:rPr>
          <w:rFonts w:ascii="Times New Roman" w:hAnsi="Times New Roman" w:cs="Times New Roman"/>
          <w:sz w:val="24"/>
          <w:szCs w:val="24"/>
        </w:rPr>
        <w:t>124,63</w:t>
      </w:r>
      <w:r w:rsidR="008A67CD">
        <w:rPr>
          <w:rFonts w:ascii="Times New Roman" w:hAnsi="Times New Roman" w:cs="Times New Roman"/>
          <w:sz w:val="24"/>
          <w:szCs w:val="24"/>
        </w:rPr>
        <w:t xml:space="preserve"> kn</w:t>
      </w:r>
      <w:r w:rsidR="009E194B">
        <w:rPr>
          <w:rFonts w:ascii="Times New Roman" w:hAnsi="Times New Roman" w:cs="Times New Roman"/>
          <w:sz w:val="24"/>
          <w:szCs w:val="24"/>
        </w:rPr>
        <w:t xml:space="preserve"> </w:t>
      </w:r>
      <w:r w:rsidR="003C0E76">
        <w:rPr>
          <w:rFonts w:ascii="Times New Roman" w:hAnsi="Times New Roman" w:cs="Times New Roman"/>
          <w:sz w:val="24"/>
          <w:szCs w:val="24"/>
        </w:rPr>
        <w:t xml:space="preserve">(nabava radnog materijala za učenike i </w:t>
      </w:r>
      <w:r w:rsidR="002C3E45">
        <w:rPr>
          <w:rFonts w:ascii="Times New Roman" w:hAnsi="Times New Roman" w:cs="Times New Roman"/>
          <w:sz w:val="24"/>
          <w:szCs w:val="24"/>
        </w:rPr>
        <w:t>rad učeničke zadruge</w:t>
      </w:r>
      <w:r w:rsidR="003C0E76">
        <w:rPr>
          <w:rFonts w:ascii="Times New Roman" w:hAnsi="Times New Roman" w:cs="Times New Roman"/>
          <w:sz w:val="24"/>
          <w:szCs w:val="24"/>
        </w:rPr>
        <w:t>)</w:t>
      </w:r>
      <w:r w:rsidR="008A67CD">
        <w:rPr>
          <w:rFonts w:ascii="Times New Roman" w:hAnsi="Times New Roman" w:cs="Times New Roman"/>
          <w:sz w:val="24"/>
          <w:szCs w:val="24"/>
        </w:rPr>
        <w:t>;</w:t>
      </w:r>
      <w:r w:rsidR="008A67CD" w:rsidRPr="008A67CD">
        <w:rPr>
          <w:rFonts w:ascii="Times New Roman" w:hAnsi="Times New Roman" w:cs="Times New Roman"/>
          <w:sz w:val="24"/>
          <w:szCs w:val="24"/>
        </w:rPr>
        <w:t xml:space="preserve"> </w:t>
      </w:r>
      <w:r w:rsidR="008A67CD">
        <w:rPr>
          <w:rFonts w:ascii="Times New Roman" w:hAnsi="Times New Roman" w:cs="Times New Roman"/>
          <w:sz w:val="24"/>
          <w:szCs w:val="24"/>
        </w:rPr>
        <w:t xml:space="preserve">doznake Županije za financiranje rada pomoćnika u nastavi temeljem prijenosa EU sredstava </w:t>
      </w:r>
      <w:r w:rsidR="00AE05E6">
        <w:rPr>
          <w:rFonts w:ascii="Times New Roman" w:hAnsi="Times New Roman" w:cs="Times New Roman"/>
          <w:sz w:val="24"/>
          <w:szCs w:val="24"/>
        </w:rPr>
        <w:t xml:space="preserve"> </w:t>
      </w:r>
      <w:r w:rsidR="002C3E45">
        <w:rPr>
          <w:rFonts w:ascii="Times New Roman" w:hAnsi="Times New Roman" w:cs="Times New Roman"/>
          <w:sz w:val="24"/>
          <w:szCs w:val="24"/>
        </w:rPr>
        <w:t>86.473,48</w:t>
      </w:r>
      <w:r w:rsidR="008A67CD">
        <w:rPr>
          <w:rFonts w:ascii="Times New Roman" w:hAnsi="Times New Roman" w:cs="Times New Roman"/>
          <w:sz w:val="24"/>
          <w:szCs w:val="24"/>
        </w:rPr>
        <w:t xml:space="preserve"> kn;</w:t>
      </w:r>
      <w:r w:rsidR="00C91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doznake iz proračuna za redovnu djelatnost </w:t>
      </w:r>
      <w:r w:rsidR="009E194B">
        <w:rPr>
          <w:rFonts w:ascii="Times New Roman" w:hAnsi="Times New Roman" w:cs="Times New Roman"/>
          <w:sz w:val="24"/>
          <w:szCs w:val="24"/>
        </w:rPr>
        <w:t>436.209,48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515F08">
        <w:rPr>
          <w:rFonts w:ascii="Times New Roman" w:hAnsi="Times New Roman" w:cs="Times New Roman"/>
          <w:sz w:val="24"/>
          <w:szCs w:val="24"/>
        </w:rPr>
        <w:t xml:space="preserve">od čega </w:t>
      </w:r>
      <w:r w:rsidR="002C3E45">
        <w:rPr>
          <w:rFonts w:ascii="Times New Roman" w:hAnsi="Times New Roman" w:cs="Times New Roman"/>
          <w:sz w:val="24"/>
          <w:szCs w:val="24"/>
        </w:rPr>
        <w:t>49.827,43</w:t>
      </w:r>
      <w:r>
        <w:rPr>
          <w:rFonts w:ascii="Times New Roman" w:hAnsi="Times New Roman" w:cs="Times New Roman"/>
          <w:sz w:val="24"/>
          <w:szCs w:val="24"/>
        </w:rPr>
        <w:t xml:space="preserve"> kn za nabavu </w:t>
      </w:r>
    </w:p>
    <w:p w14:paraId="67F31979" w14:textId="77777777" w:rsidR="00C91E9D" w:rsidRDefault="00C91E9D" w:rsidP="00DF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0E401" w14:textId="247FBC6A" w:rsidR="00C91E9D" w:rsidRDefault="00C91E9D" w:rsidP="00DF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ABDB8" w14:textId="77777777" w:rsidR="00C91E9D" w:rsidRDefault="00C91E9D" w:rsidP="00C91E9D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</w:t>
      </w:r>
    </w:p>
    <w:p w14:paraId="35DC5248" w14:textId="3F7C3706" w:rsidR="00996510" w:rsidRDefault="00BA10D8" w:rsidP="00C91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nefinancijske imovine</w:t>
      </w:r>
      <w:r w:rsidR="008A67CD">
        <w:rPr>
          <w:rFonts w:ascii="Times New Roman" w:hAnsi="Times New Roman" w:cs="Times New Roman"/>
          <w:sz w:val="24"/>
          <w:szCs w:val="24"/>
        </w:rPr>
        <w:t>; uplata</w:t>
      </w:r>
      <w:r w:rsidR="003C0E76">
        <w:rPr>
          <w:rFonts w:ascii="Times New Roman" w:hAnsi="Times New Roman" w:cs="Times New Roman"/>
          <w:sz w:val="24"/>
          <w:szCs w:val="24"/>
        </w:rPr>
        <w:t xml:space="preserve"> za školsku kuhinju, </w:t>
      </w:r>
      <w:r w:rsidR="002C3E45">
        <w:rPr>
          <w:rFonts w:ascii="Times New Roman" w:hAnsi="Times New Roman" w:cs="Times New Roman"/>
          <w:sz w:val="24"/>
          <w:szCs w:val="24"/>
        </w:rPr>
        <w:t>59.964,12 kn od čega 41.550,12 kn u sklopu projekta obrok za 5</w:t>
      </w:r>
      <w:r w:rsidR="005B5A2B">
        <w:rPr>
          <w:rFonts w:ascii="Times New Roman" w:hAnsi="Times New Roman" w:cs="Times New Roman"/>
          <w:sz w:val="24"/>
          <w:szCs w:val="24"/>
        </w:rPr>
        <w:t xml:space="preserve"> ; </w:t>
      </w:r>
      <w:r w:rsidR="002C3E45">
        <w:rPr>
          <w:rFonts w:ascii="Times New Roman" w:hAnsi="Times New Roman" w:cs="Times New Roman"/>
          <w:sz w:val="24"/>
          <w:szCs w:val="24"/>
        </w:rPr>
        <w:t>d</w:t>
      </w:r>
      <w:r w:rsidR="003C0E76">
        <w:rPr>
          <w:rFonts w:ascii="Times New Roman" w:hAnsi="Times New Roman" w:cs="Times New Roman"/>
          <w:sz w:val="24"/>
          <w:szCs w:val="24"/>
        </w:rPr>
        <w:t>oznake Županije za s</w:t>
      </w:r>
      <w:r w:rsidR="00996510">
        <w:rPr>
          <w:rFonts w:ascii="Times New Roman" w:hAnsi="Times New Roman" w:cs="Times New Roman"/>
          <w:sz w:val="24"/>
          <w:szCs w:val="24"/>
        </w:rPr>
        <w:t>hem</w:t>
      </w:r>
      <w:r w:rsidR="003C0E76">
        <w:rPr>
          <w:rFonts w:ascii="Times New Roman" w:hAnsi="Times New Roman" w:cs="Times New Roman"/>
          <w:sz w:val="24"/>
          <w:szCs w:val="24"/>
        </w:rPr>
        <w:t>u</w:t>
      </w:r>
      <w:r w:rsidR="00996510">
        <w:rPr>
          <w:rFonts w:ascii="Times New Roman" w:hAnsi="Times New Roman" w:cs="Times New Roman"/>
          <w:sz w:val="24"/>
          <w:szCs w:val="24"/>
        </w:rPr>
        <w:t xml:space="preserve"> voća i mlijeka</w:t>
      </w:r>
      <w:r w:rsidR="003C0E76">
        <w:rPr>
          <w:rFonts w:ascii="Times New Roman" w:hAnsi="Times New Roman" w:cs="Times New Roman"/>
          <w:sz w:val="24"/>
          <w:szCs w:val="24"/>
        </w:rPr>
        <w:t xml:space="preserve"> te projekt Medni dan </w:t>
      </w:r>
      <w:r w:rsidR="00C91E9D">
        <w:rPr>
          <w:rFonts w:ascii="Times New Roman" w:hAnsi="Times New Roman" w:cs="Times New Roman"/>
          <w:sz w:val="24"/>
          <w:szCs w:val="24"/>
        </w:rPr>
        <w:t>6.516,69</w:t>
      </w:r>
      <w:r w:rsidR="00996510">
        <w:rPr>
          <w:rFonts w:ascii="Times New Roman" w:hAnsi="Times New Roman" w:cs="Times New Roman"/>
          <w:sz w:val="24"/>
          <w:szCs w:val="24"/>
        </w:rPr>
        <w:t xml:space="preserve"> kn; </w:t>
      </w:r>
      <w:r w:rsidR="005B5A2B">
        <w:rPr>
          <w:rFonts w:ascii="Times New Roman" w:hAnsi="Times New Roman" w:cs="Times New Roman"/>
          <w:sz w:val="24"/>
          <w:szCs w:val="24"/>
        </w:rPr>
        <w:t>d</w:t>
      </w:r>
      <w:r w:rsidR="008A67CD">
        <w:rPr>
          <w:rFonts w:ascii="Times New Roman" w:hAnsi="Times New Roman" w:cs="Times New Roman"/>
          <w:sz w:val="24"/>
          <w:szCs w:val="24"/>
        </w:rPr>
        <w:t xml:space="preserve">onacije </w:t>
      </w:r>
      <w:r w:rsidR="00C91E9D">
        <w:rPr>
          <w:rFonts w:ascii="Times New Roman" w:hAnsi="Times New Roman" w:cs="Times New Roman"/>
          <w:sz w:val="24"/>
          <w:szCs w:val="24"/>
        </w:rPr>
        <w:t>HT za robotiku u iznosu od 5.949,87</w:t>
      </w:r>
      <w:r w:rsidR="00AE05E6">
        <w:rPr>
          <w:rFonts w:ascii="Times New Roman" w:hAnsi="Times New Roman" w:cs="Times New Roman"/>
          <w:sz w:val="24"/>
          <w:szCs w:val="24"/>
        </w:rPr>
        <w:t>,00</w:t>
      </w:r>
      <w:r w:rsidR="005B5A2B">
        <w:rPr>
          <w:rFonts w:ascii="Times New Roman" w:hAnsi="Times New Roman" w:cs="Times New Roman"/>
          <w:sz w:val="24"/>
          <w:szCs w:val="24"/>
        </w:rPr>
        <w:t xml:space="preserve"> kn</w:t>
      </w:r>
      <w:r w:rsidR="009E194B">
        <w:rPr>
          <w:rFonts w:ascii="Times New Roman" w:hAnsi="Times New Roman" w:cs="Times New Roman"/>
          <w:sz w:val="24"/>
          <w:szCs w:val="24"/>
        </w:rPr>
        <w:t>; naplate štete od učenika</w:t>
      </w:r>
      <w:r w:rsidR="00FD6CC6">
        <w:rPr>
          <w:rFonts w:ascii="Times New Roman" w:hAnsi="Times New Roman" w:cs="Times New Roman"/>
          <w:sz w:val="24"/>
          <w:szCs w:val="24"/>
        </w:rPr>
        <w:t xml:space="preserve"> </w:t>
      </w:r>
      <w:r w:rsidR="009E194B">
        <w:rPr>
          <w:rFonts w:ascii="Times New Roman" w:hAnsi="Times New Roman" w:cs="Times New Roman"/>
          <w:sz w:val="24"/>
          <w:szCs w:val="24"/>
        </w:rPr>
        <w:t xml:space="preserve">(tableti i gol) u iznosu od 4008,75,  </w:t>
      </w:r>
      <w:r w:rsidR="00996510">
        <w:rPr>
          <w:rFonts w:ascii="Times New Roman" w:hAnsi="Times New Roman" w:cs="Times New Roman"/>
          <w:sz w:val="24"/>
          <w:szCs w:val="24"/>
        </w:rPr>
        <w:t xml:space="preserve">te </w:t>
      </w:r>
      <w:r w:rsidR="00C91E9D">
        <w:rPr>
          <w:rFonts w:ascii="Times New Roman" w:hAnsi="Times New Roman" w:cs="Times New Roman"/>
          <w:sz w:val="24"/>
          <w:szCs w:val="24"/>
        </w:rPr>
        <w:t>vlastiti prihodi -</w:t>
      </w:r>
      <w:proofErr w:type="spellStart"/>
      <w:r w:rsidR="00996510">
        <w:rPr>
          <w:rFonts w:ascii="Times New Roman" w:hAnsi="Times New Roman" w:cs="Times New Roman"/>
          <w:sz w:val="24"/>
          <w:szCs w:val="24"/>
        </w:rPr>
        <w:t>kta</w:t>
      </w:r>
      <w:proofErr w:type="spellEnd"/>
      <w:r w:rsidR="00996510">
        <w:rPr>
          <w:rFonts w:ascii="Times New Roman" w:hAnsi="Times New Roman" w:cs="Times New Roman"/>
          <w:sz w:val="24"/>
          <w:szCs w:val="24"/>
        </w:rPr>
        <w:t xml:space="preserve"> banke</w:t>
      </w:r>
      <w:r w:rsidR="00C91E9D">
        <w:rPr>
          <w:rFonts w:ascii="Times New Roman" w:hAnsi="Times New Roman" w:cs="Times New Roman"/>
          <w:sz w:val="24"/>
          <w:szCs w:val="24"/>
        </w:rPr>
        <w:t xml:space="preserve"> od 38,03</w:t>
      </w:r>
      <w:r w:rsidR="00996510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453F384D" w14:textId="77777777" w:rsidR="00C91E9D" w:rsidRDefault="00C91E9D" w:rsidP="00C91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E65E7" w14:textId="65FA80E7" w:rsidR="000F3E0A" w:rsidRDefault="000F3E0A" w:rsidP="000F3E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prihoda poslovanja  vidljivo je smanjenje ukupnih prihoda za 17,3 indeksnih bodova i to prije svega zbog manjih prihoda od kapitalnih pomoći u odnosu na 2019. godinu obzirom da smo u prošloj godini imali prihode za energetsku obnovu od Fonda za sufinanciranje. Nadalje nešto su manji i prihodi </w:t>
      </w:r>
      <w:r w:rsidR="007C55DC">
        <w:rPr>
          <w:rFonts w:ascii="Times New Roman" w:hAnsi="Times New Roman" w:cs="Times New Roman"/>
          <w:sz w:val="24"/>
          <w:szCs w:val="24"/>
        </w:rPr>
        <w:t xml:space="preserve">za sufinanciranje prehrane učenika (AOP 116) </w:t>
      </w:r>
      <w:r>
        <w:rPr>
          <w:rFonts w:ascii="Times New Roman" w:hAnsi="Times New Roman" w:cs="Times New Roman"/>
          <w:sz w:val="24"/>
          <w:szCs w:val="24"/>
        </w:rPr>
        <w:t>obzirom da se zbog pande</w:t>
      </w:r>
      <w:r w:rsidR="007C55DC">
        <w:rPr>
          <w:rFonts w:ascii="Times New Roman" w:hAnsi="Times New Roman" w:cs="Times New Roman"/>
          <w:sz w:val="24"/>
          <w:szCs w:val="24"/>
        </w:rPr>
        <w:t xml:space="preserve">mije nastava održavala on-line, te </w:t>
      </w:r>
      <w:r>
        <w:rPr>
          <w:rFonts w:ascii="Times New Roman" w:hAnsi="Times New Roman" w:cs="Times New Roman"/>
          <w:sz w:val="24"/>
          <w:szCs w:val="24"/>
        </w:rPr>
        <w:t xml:space="preserve">nije bila organizirana prehrana učenika za vrijeme pandemije dok su nešto veći prihodi samo kod prijenosa između proračunskih korisnika (AOP 069) </w:t>
      </w:r>
      <w:r w:rsidR="007C55DC">
        <w:rPr>
          <w:rFonts w:ascii="Times New Roman" w:hAnsi="Times New Roman" w:cs="Times New Roman"/>
          <w:sz w:val="24"/>
          <w:szCs w:val="24"/>
        </w:rPr>
        <w:t>obzirom da u 2020.imamo tri pomoćnika  u nastavi.</w:t>
      </w:r>
    </w:p>
    <w:p w14:paraId="11BBA01F" w14:textId="61693389" w:rsidR="007C55DC" w:rsidRPr="009F6B76" w:rsidRDefault="007C55DC" w:rsidP="000F3E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nadležnog proračuna manji su prvenstveno zbog manjih prihoda za nabavu nefinancijske imovine obzirom da je u 2019. godini Županija svim školama, pa tako i našoj financirala nabavu pametnih ploča.</w:t>
      </w:r>
    </w:p>
    <w:p w14:paraId="5C882A67" w14:textId="1B57B015" w:rsidR="000F3E0A" w:rsidRDefault="000F3E0A" w:rsidP="000F3E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rashoda poslovanja vidljivo je</w:t>
      </w:r>
      <w:r w:rsidR="00FD6C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smanjenje  </w:t>
      </w:r>
      <w:r w:rsidR="008F6D0E">
        <w:rPr>
          <w:rFonts w:ascii="Times New Roman" w:hAnsi="Times New Roman" w:cs="Times New Roman"/>
          <w:sz w:val="24"/>
          <w:szCs w:val="24"/>
        </w:rPr>
        <w:t xml:space="preserve">troškova za prekovremeni i smjenski rad, smanjenje </w:t>
      </w:r>
      <w:r>
        <w:rPr>
          <w:rFonts w:ascii="Times New Roman" w:hAnsi="Times New Roman" w:cs="Times New Roman"/>
          <w:sz w:val="24"/>
          <w:szCs w:val="24"/>
        </w:rPr>
        <w:t>naknada za prijevoz i smanjenje troškova službenih putovanja, troškova za nabavu materijala i sirovina (školska kuhinja),  tekućeg i investicijskog održavanja  što je sve rezultat rada on-line u odnosu na 2019. godinu.</w:t>
      </w:r>
      <w:r w:rsidR="008F6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E13A0" w14:textId="0E0AD360" w:rsidR="008F6D0E" w:rsidRDefault="008F6D0E" w:rsidP="000F3E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Istovremeno znatno su se povećali troškovi uredskog materijala i ostali materijalni rashodi (AOP 3221) obzirom da oni u sebi sadrže materijal i sredstva za čišćenje i održavanje kao i materijal za higijenske potrebe i njegu</w:t>
      </w:r>
      <w:r w:rsidR="00FD6CC6">
        <w:rPr>
          <w:rFonts w:ascii="Times New Roman" w:hAnsi="Times New Roman" w:cs="Times New Roman"/>
          <w:sz w:val="24"/>
          <w:szCs w:val="24"/>
        </w:rPr>
        <w:t>,</w:t>
      </w:r>
      <w:r w:rsidR="00F23091">
        <w:rPr>
          <w:rFonts w:ascii="Times New Roman" w:hAnsi="Times New Roman" w:cs="Times New Roman"/>
          <w:sz w:val="24"/>
          <w:szCs w:val="24"/>
        </w:rPr>
        <w:t xml:space="preserve"> a što je razumljivo obzirom na epidemiološku situaciju i potrebu dodatnih dezinfekcijskih sredstava. Iz istog razloga povećani su i izdaci za sitni inventar – nabava uređaja za dezinfekciju, za što je Županija i doznačila posebna sredstva.</w:t>
      </w:r>
    </w:p>
    <w:p w14:paraId="03DEC76F" w14:textId="4DEFEB7E" w:rsidR="00AC5869" w:rsidRDefault="00AC5869" w:rsidP="000F3E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smanjenja zdravstvenih i veterinarskih usluga dolazi zbog manjeg broja prijavljenih djelatnika za redoviti sistematski pregled kao i zbog neizvođenja mikrobioloških analiza namirnica u kuhinji obzirom da veći dio godine nije pružana usluga prehrane učenika.</w:t>
      </w:r>
    </w:p>
    <w:p w14:paraId="1495B290" w14:textId="03028611" w:rsidR="00AC5869" w:rsidRDefault="00AC5869" w:rsidP="000F3E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Smanjenje  izdataka za ostale usluge (AOP 183) rezultat je neodržavanja niti jedne učeničke ekskurzije ili terenske nastave i s time vezanih izdataka.</w:t>
      </w:r>
    </w:p>
    <w:p w14:paraId="113A3BB0" w14:textId="505BB0C3" w:rsidR="0058794F" w:rsidRDefault="0058794F" w:rsidP="000F3E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od 105,7 indeksnih bodova za izdatke za naknade građanima i kućanstvima u naravi (AOP 255)</w:t>
      </w:r>
      <w:r w:rsidR="00FD6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rezultat je nabave većeg dijela udžbenika koji su jednogodišnje uporabe-radni materijal, a ne udžbenika koji se koristi kroz više godina, a što je istovremeno rezultiralo i manjim izdacima za nabavu knjiga (AOP 375) za 68 indeksnih bodova što se istovremeno odrazilo i smanjenje ukupnih sredstava uloženih u nabavu proizvedene dugotrajne imovine u odnosu na 2019. godinu. Ove godine je više uloženo na nabavu sportske opreme (AOP366) što je većim dijelom financirala  Županija </w:t>
      </w:r>
      <w:r w:rsidR="009575A1">
        <w:rPr>
          <w:rFonts w:ascii="Times New Roman" w:hAnsi="Times New Roman" w:cs="Times New Roman"/>
          <w:sz w:val="24"/>
          <w:szCs w:val="24"/>
        </w:rPr>
        <w:t xml:space="preserve">Požeško-slavonska. </w:t>
      </w:r>
    </w:p>
    <w:p w14:paraId="3AC3A7A9" w14:textId="77777777" w:rsidR="00C520D9" w:rsidRDefault="00C520D9" w:rsidP="00C520D9">
      <w:pPr>
        <w:pStyle w:val="Odlomakpopis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  -</w:t>
      </w:r>
    </w:p>
    <w:p w14:paraId="6C5BBE2C" w14:textId="24828DE4" w:rsidR="00D63459" w:rsidRDefault="00542ABA" w:rsidP="0054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Posebno treba obrazložiti pojavljivanje konta 3692 (AOP 243) gdje se radi o </w:t>
      </w:r>
      <w:r w:rsidR="00C41E07">
        <w:rPr>
          <w:rFonts w:ascii="Times New Roman" w:hAnsi="Times New Roman" w:cs="Times New Roman"/>
          <w:sz w:val="24"/>
          <w:szCs w:val="24"/>
        </w:rPr>
        <w:t>povratu sredstava dobivenih od Ž</w:t>
      </w:r>
      <w:r>
        <w:rPr>
          <w:rFonts w:ascii="Times New Roman" w:hAnsi="Times New Roman" w:cs="Times New Roman"/>
          <w:sz w:val="24"/>
          <w:szCs w:val="24"/>
        </w:rPr>
        <w:t>upanije 2018. godine za projekt energetske obnove zgrade Škole.</w:t>
      </w:r>
    </w:p>
    <w:p w14:paraId="05C6B0F8" w14:textId="73E9FDF2" w:rsidR="00542ABA" w:rsidRDefault="00542ABA" w:rsidP="0054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je obnova rađena i tijekom 2019. godine konačni izračun troškova koji terete pojedinog sudionika ovog projekta-EU sredstva, Fond za sufinanciranje i osnivač, to je početkom 2020. godine  utvrđeno da je ukupni trošak ovog projekta manji te da Županija  također sudjeluje s manjim iznosom, te da je potrebno vratiti 25.402,36 kn što je odmah i učinjeno, te je prvotno uz utvrđivanje obveze povrata smanjen i preneseni višak sredstava iz 2019.  godine. Tako se na šestomjesečnim izvještajima pojavljuje kao preneseni višak iz prethodne godine iznos od </w:t>
      </w:r>
      <w:r w:rsidR="00C83B02">
        <w:rPr>
          <w:rFonts w:ascii="Times New Roman" w:hAnsi="Times New Roman" w:cs="Times New Roman"/>
          <w:sz w:val="24"/>
          <w:szCs w:val="24"/>
        </w:rPr>
        <w:t>35.721 kn. No, prema naputcima dobivenim od Županije isti iznos</w:t>
      </w:r>
      <w:r w:rsidR="00AF57FA">
        <w:rPr>
          <w:rFonts w:ascii="Times New Roman" w:hAnsi="Times New Roman" w:cs="Times New Roman"/>
          <w:sz w:val="24"/>
          <w:szCs w:val="24"/>
        </w:rPr>
        <w:t xml:space="preserve"> je trebalo prikazati kao tekući prijenosi proračunskih korisnika istog proračuna. Stoga se preneseni višak u ovom izvještaju prikazuje kao završno stanje 2019. godine umanjeno samo 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7FA">
        <w:rPr>
          <w:rFonts w:ascii="Times New Roman" w:hAnsi="Times New Roman" w:cs="Times New Roman"/>
          <w:sz w:val="24"/>
          <w:szCs w:val="24"/>
        </w:rPr>
        <w:t xml:space="preserve">232,71 kn što je bio povrat sredstava u siječnju Hrvatskom zavodu za zapošljavanje za troškove naknada za stručno usavršavanje djelatnice koja je 2 dana prije isteka perioda usavršavanja otišla na </w:t>
      </w:r>
      <w:proofErr w:type="spellStart"/>
      <w:r w:rsidR="00AF57FA">
        <w:rPr>
          <w:rFonts w:ascii="Times New Roman" w:hAnsi="Times New Roman" w:cs="Times New Roman"/>
          <w:sz w:val="24"/>
          <w:szCs w:val="24"/>
        </w:rPr>
        <w:t>rodiljni</w:t>
      </w:r>
      <w:proofErr w:type="spellEnd"/>
      <w:r w:rsidR="00AF57FA">
        <w:rPr>
          <w:rFonts w:ascii="Times New Roman" w:hAnsi="Times New Roman" w:cs="Times New Roman"/>
          <w:sz w:val="24"/>
          <w:szCs w:val="24"/>
        </w:rPr>
        <w:t xml:space="preserve"> dopust.</w:t>
      </w:r>
    </w:p>
    <w:p w14:paraId="44D4D4EE" w14:textId="77777777" w:rsidR="00542ABA" w:rsidRDefault="00542ABA" w:rsidP="00DF4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D9C03D" w14:textId="68990D17" w:rsidR="00C520D9" w:rsidRDefault="00783538" w:rsidP="00DF4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Bilanci vidljivo je povećanje </w:t>
      </w:r>
      <w:r w:rsidR="001B7E10">
        <w:rPr>
          <w:rFonts w:ascii="Times New Roman" w:hAnsi="Times New Roman" w:cs="Times New Roman"/>
          <w:sz w:val="24"/>
          <w:szCs w:val="24"/>
        </w:rPr>
        <w:t xml:space="preserve">ispravka </w:t>
      </w:r>
      <w:r>
        <w:rPr>
          <w:rFonts w:ascii="Times New Roman" w:hAnsi="Times New Roman" w:cs="Times New Roman"/>
          <w:sz w:val="24"/>
          <w:szCs w:val="24"/>
        </w:rPr>
        <w:t xml:space="preserve">vrijednosti </w:t>
      </w:r>
      <w:r w:rsidR="004E0A01">
        <w:rPr>
          <w:rFonts w:ascii="Times New Roman" w:hAnsi="Times New Roman" w:cs="Times New Roman"/>
          <w:sz w:val="24"/>
          <w:szCs w:val="24"/>
        </w:rPr>
        <w:t>građevinskih objekata obzirom da je projekt E</w:t>
      </w:r>
      <w:r w:rsidR="001B7E10">
        <w:rPr>
          <w:rFonts w:ascii="Times New Roman" w:hAnsi="Times New Roman" w:cs="Times New Roman"/>
          <w:sz w:val="24"/>
          <w:szCs w:val="24"/>
        </w:rPr>
        <w:t>nergetske obnove zgrade krajem 2019.</w:t>
      </w:r>
      <w:r w:rsidR="004E0A01">
        <w:rPr>
          <w:rFonts w:ascii="Times New Roman" w:hAnsi="Times New Roman" w:cs="Times New Roman"/>
          <w:sz w:val="24"/>
          <w:szCs w:val="24"/>
        </w:rPr>
        <w:t xml:space="preserve"> godine završen te je i  vrijednost građe</w:t>
      </w:r>
      <w:r w:rsidR="003A67F1">
        <w:rPr>
          <w:rFonts w:ascii="Times New Roman" w:hAnsi="Times New Roman" w:cs="Times New Roman"/>
          <w:sz w:val="24"/>
          <w:szCs w:val="24"/>
        </w:rPr>
        <w:t>vinskih objekata u pripremi (</w:t>
      </w:r>
      <w:proofErr w:type="spellStart"/>
      <w:r w:rsidR="003A67F1">
        <w:rPr>
          <w:rFonts w:ascii="Times New Roman" w:hAnsi="Times New Roman" w:cs="Times New Roman"/>
          <w:sz w:val="24"/>
          <w:szCs w:val="24"/>
        </w:rPr>
        <w:t>kto</w:t>
      </w:r>
      <w:proofErr w:type="spellEnd"/>
      <w:r w:rsidR="003A67F1">
        <w:rPr>
          <w:rFonts w:ascii="Times New Roman" w:hAnsi="Times New Roman" w:cs="Times New Roman"/>
          <w:sz w:val="24"/>
          <w:szCs w:val="24"/>
        </w:rPr>
        <w:t xml:space="preserve"> </w:t>
      </w:r>
      <w:r w:rsidR="004E0A01">
        <w:rPr>
          <w:rFonts w:ascii="Times New Roman" w:hAnsi="Times New Roman" w:cs="Times New Roman"/>
          <w:sz w:val="24"/>
          <w:szCs w:val="24"/>
        </w:rPr>
        <w:t xml:space="preserve">051) u cijelosti  </w:t>
      </w:r>
      <w:r w:rsidR="001B7E10">
        <w:rPr>
          <w:rFonts w:ascii="Times New Roman" w:hAnsi="Times New Roman" w:cs="Times New Roman"/>
          <w:sz w:val="24"/>
          <w:szCs w:val="24"/>
        </w:rPr>
        <w:t xml:space="preserve"> u prosincu iste godine </w:t>
      </w:r>
      <w:r w:rsidR="004E0A01">
        <w:rPr>
          <w:rFonts w:ascii="Times New Roman" w:hAnsi="Times New Roman" w:cs="Times New Roman"/>
          <w:sz w:val="24"/>
          <w:szCs w:val="24"/>
        </w:rPr>
        <w:t>knjižen k</w:t>
      </w:r>
      <w:r w:rsidR="001B7E10">
        <w:rPr>
          <w:rFonts w:ascii="Times New Roman" w:hAnsi="Times New Roman" w:cs="Times New Roman"/>
          <w:sz w:val="24"/>
          <w:szCs w:val="24"/>
        </w:rPr>
        <w:t xml:space="preserve">ao povećanje vrijednosti zgrade čime je ove godine došlo do povećanja iznosa ispravka vrijednosti. Isto se odnosi i na povećanje ispravka vrijednosti uredske opreme i namještaja gdje je sa 31.12.2019. godine izvršen </w:t>
      </w:r>
      <w:r w:rsidR="004E0A01">
        <w:rPr>
          <w:rFonts w:ascii="Times New Roman" w:hAnsi="Times New Roman" w:cs="Times New Roman"/>
          <w:sz w:val="24"/>
          <w:szCs w:val="24"/>
        </w:rPr>
        <w:t xml:space="preserve"> prijenosa prava vlasništva na školu opreme iz projekta – </w:t>
      </w:r>
      <w:r w:rsidR="00C520D9">
        <w:rPr>
          <w:rFonts w:ascii="Times New Roman" w:hAnsi="Times New Roman" w:cs="Times New Roman"/>
          <w:sz w:val="24"/>
          <w:szCs w:val="24"/>
        </w:rPr>
        <w:t>e-Škole</w:t>
      </w:r>
      <w:r w:rsidR="004E0A01">
        <w:rPr>
          <w:rFonts w:ascii="Times New Roman" w:hAnsi="Times New Roman" w:cs="Times New Roman"/>
          <w:sz w:val="24"/>
          <w:szCs w:val="24"/>
        </w:rPr>
        <w:t xml:space="preserve">  (tableti, </w:t>
      </w:r>
      <w:proofErr w:type="spellStart"/>
      <w:r w:rsidR="004E0A01">
        <w:rPr>
          <w:rFonts w:ascii="Times New Roman" w:hAnsi="Times New Roman" w:cs="Times New Roman"/>
          <w:sz w:val="24"/>
          <w:szCs w:val="24"/>
        </w:rPr>
        <w:t>laptopi</w:t>
      </w:r>
      <w:proofErr w:type="spellEnd"/>
      <w:r w:rsidR="004E0A01">
        <w:rPr>
          <w:rFonts w:ascii="Times New Roman" w:hAnsi="Times New Roman" w:cs="Times New Roman"/>
          <w:sz w:val="24"/>
          <w:szCs w:val="24"/>
        </w:rPr>
        <w:t>, p</w:t>
      </w:r>
      <w:r w:rsidR="00C520D9">
        <w:rPr>
          <w:rFonts w:ascii="Times New Roman" w:hAnsi="Times New Roman" w:cs="Times New Roman"/>
          <w:sz w:val="24"/>
          <w:szCs w:val="24"/>
        </w:rPr>
        <w:t>ametne ploče</w:t>
      </w:r>
      <w:r w:rsidR="004E0A01">
        <w:rPr>
          <w:rFonts w:ascii="Times New Roman" w:hAnsi="Times New Roman" w:cs="Times New Roman"/>
          <w:sz w:val="24"/>
          <w:szCs w:val="24"/>
        </w:rPr>
        <w:t xml:space="preserve">) od strane </w:t>
      </w:r>
      <w:proofErr w:type="spellStart"/>
      <w:r w:rsidR="004E0A01">
        <w:rPr>
          <w:rFonts w:ascii="Times New Roman" w:hAnsi="Times New Roman" w:cs="Times New Roman"/>
          <w:sz w:val="24"/>
          <w:szCs w:val="24"/>
        </w:rPr>
        <w:t>Carnet</w:t>
      </w:r>
      <w:proofErr w:type="spellEnd"/>
      <w:r w:rsidR="00C520D9">
        <w:rPr>
          <w:rFonts w:ascii="Times New Roman" w:hAnsi="Times New Roman" w:cs="Times New Roman"/>
          <w:sz w:val="24"/>
          <w:szCs w:val="24"/>
        </w:rPr>
        <w:t>-</w:t>
      </w:r>
      <w:r w:rsidR="004E0A01">
        <w:rPr>
          <w:rFonts w:ascii="Times New Roman" w:hAnsi="Times New Roman" w:cs="Times New Roman"/>
          <w:sz w:val="24"/>
          <w:szCs w:val="24"/>
        </w:rPr>
        <w:t xml:space="preserve">a </w:t>
      </w:r>
      <w:r w:rsidR="00C520D9">
        <w:rPr>
          <w:rFonts w:ascii="Times New Roman" w:hAnsi="Times New Roman" w:cs="Times New Roman"/>
          <w:sz w:val="24"/>
          <w:szCs w:val="24"/>
        </w:rPr>
        <w:t xml:space="preserve"> a što je </w:t>
      </w:r>
      <w:r w:rsidR="001B7E10">
        <w:rPr>
          <w:rFonts w:ascii="Times New Roman" w:hAnsi="Times New Roman" w:cs="Times New Roman"/>
          <w:sz w:val="24"/>
          <w:szCs w:val="24"/>
        </w:rPr>
        <w:t>doprinijelo povećanju vrijednosti opreme,</w:t>
      </w:r>
      <w:r w:rsidR="00FD6CC6">
        <w:rPr>
          <w:rFonts w:ascii="Times New Roman" w:hAnsi="Times New Roman" w:cs="Times New Roman"/>
          <w:sz w:val="24"/>
          <w:szCs w:val="24"/>
        </w:rPr>
        <w:t xml:space="preserve"> </w:t>
      </w:r>
      <w:r w:rsidR="001B7E10">
        <w:rPr>
          <w:rFonts w:ascii="Times New Roman" w:hAnsi="Times New Roman" w:cs="Times New Roman"/>
          <w:sz w:val="24"/>
          <w:szCs w:val="24"/>
        </w:rPr>
        <w:t>a time i većem iznosu ispravka vrijednosti.</w:t>
      </w:r>
    </w:p>
    <w:p w14:paraId="25B1B670" w14:textId="52982CE8" w:rsidR="001B7E10" w:rsidRDefault="001B7E10" w:rsidP="00DF4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 vrijednosti uredske opreme i namještaja rezultat je nabave novog bojlera za plinsko grijanje u Područnoj školi u Mihaljevcima, kao i nabave sportske opreme što je sve  financirala Županija.</w:t>
      </w:r>
    </w:p>
    <w:p w14:paraId="2EC572CF" w14:textId="1CD3FBFE" w:rsidR="00F412C7" w:rsidRDefault="001B7E10" w:rsidP="00DF4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vrijednosti knjiga odnosi se na nabavu  udžbenika za učenike (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reforma) </w:t>
      </w:r>
      <w:r w:rsidR="000C72DA">
        <w:rPr>
          <w:rFonts w:ascii="Times New Roman" w:hAnsi="Times New Roman" w:cs="Times New Roman"/>
          <w:sz w:val="24"/>
          <w:szCs w:val="24"/>
        </w:rPr>
        <w:t>ali istovremeno i povećanja ispravka njihove vrijednosti obzirom da se udžbenici za učenike prema pr</w:t>
      </w:r>
      <w:r w:rsidR="00F412C7">
        <w:rPr>
          <w:rFonts w:ascii="Times New Roman" w:hAnsi="Times New Roman" w:cs="Times New Roman"/>
          <w:sz w:val="24"/>
          <w:szCs w:val="24"/>
        </w:rPr>
        <w:t>eporuci Ministarstva obrazovanja</w:t>
      </w:r>
      <w:r w:rsidR="00F412C7" w:rsidRPr="00F412C7">
        <w:rPr>
          <w:rFonts w:ascii="Times New Roman" w:hAnsi="Times New Roman" w:cs="Times New Roman"/>
          <w:sz w:val="24"/>
          <w:szCs w:val="24"/>
        </w:rPr>
        <w:t xml:space="preserve"> </w:t>
      </w:r>
      <w:r w:rsidR="00FD6CC6">
        <w:rPr>
          <w:rFonts w:ascii="Times New Roman" w:hAnsi="Times New Roman" w:cs="Times New Roman"/>
          <w:sz w:val="24"/>
          <w:szCs w:val="24"/>
        </w:rPr>
        <w:t xml:space="preserve">knjižen </w:t>
      </w:r>
      <w:r w:rsidR="00F412C7">
        <w:rPr>
          <w:rFonts w:ascii="Times New Roman" w:hAnsi="Times New Roman" w:cs="Times New Roman"/>
          <w:sz w:val="24"/>
          <w:szCs w:val="24"/>
        </w:rPr>
        <w:t xml:space="preserve">kao osnovna sredstva </w:t>
      </w:r>
      <w:r w:rsidR="00FD6CC6">
        <w:rPr>
          <w:rFonts w:ascii="Times New Roman" w:hAnsi="Times New Roman" w:cs="Times New Roman"/>
          <w:sz w:val="24"/>
          <w:szCs w:val="24"/>
        </w:rPr>
        <w:t xml:space="preserve">, </w:t>
      </w:r>
      <w:r w:rsidR="00F412C7">
        <w:rPr>
          <w:rFonts w:ascii="Times New Roman" w:hAnsi="Times New Roman" w:cs="Times New Roman"/>
          <w:sz w:val="24"/>
          <w:szCs w:val="24"/>
        </w:rPr>
        <w:t xml:space="preserve">ali uz preporuku jednokratnog otpisa. </w:t>
      </w:r>
    </w:p>
    <w:p w14:paraId="2590CF41" w14:textId="2036066A" w:rsidR="001B7E10" w:rsidRDefault="00F412C7" w:rsidP="00DF4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sitnog inventara, iako smo ga ove godine nabavili više nego 2019. godine dolazi do smanjenja obzirom na preporuku  komisije za popis sitnog inventara da se dio sitnog inventara u iznosu od 14.256,33 kn kao neuporabiv rashoduje.</w:t>
      </w:r>
    </w:p>
    <w:p w14:paraId="3A25B250" w14:textId="0B7709C1" w:rsidR="00123D8E" w:rsidRDefault="00D261D7" w:rsidP="002D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novčanih sredstava na kraju godine je za </w:t>
      </w:r>
      <w:r w:rsidR="00F412C7">
        <w:rPr>
          <w:rFonts w:ascii="Times New Roman" w:hAnsi="Times New Roman" w:cs="Times New Roman"/>
          <w:sz w:val="24"/>
          <w:szCs w:val="24"/>
        </w:rPr>
        <w:t>57</w:t>
      </w:r>
      <w:r w:rsidR="00C520D9">
        <w:rPr>
          <w:rFonts w:ascii="Times New Roman" w:hAnsi="Times New Roman" w:cs="Times New Roman"/>
          <w:sz w:val="24"/>
          <w:szCs w:val="24"/>
        </w:rPr>
        <w:t>,</w:t>
      </w:r>
      <w:r w:rsidR="00F412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indeksn</w:t>
      </w:r>
      <w:r w:rsidR="00C520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poena </w:t>
      </w:r>
      <w:r w:rsidR="00C520D9">
        <w:rPr>
          <w:rFonts w:ascii="Times New Roman" w:hAnsi="Times New Roman" w:cs="Times New Roman"/>
          <w:sz w:val="24"/>
          <w:szCs w:val="24"/>
        </w:rPr>
        <w:t>manji nego 201</w:t>
      </w:r>
      <w:r w:rsidR="00F412C7">
        <w:rPr>
          <w:rFonts w:ascii="Times New Roman" w:hAnsi="Times New Roman" w:cs="Times New Roman"/>
          <w:sz w:val="24"/>
          <w:szCs w:val="24"/>
        </w:rPr>
        <w:t>9</w:t>
      </w:r>
      <w:r w:rsidR="00C520D9">
        <w:rPr>
          <w:rFonts w:ascii="Times New Roman" w:hAnsi="Times New Roman" w:cs="Times New Roman"/>
          <w:sz w:val="24"/>
          <w:szCs w:val="24"/>
        </w:rPr>
        <w:t xml:space="preserve">. godine jer su  </w:t>
      </w:r>
      <w:r w:rsidR="00F412C7">
        <w:rPr>
          <w:rFonts w:ascii="Times New Roman" w:hAnsi="Times New Roman" w:cs="Times New Roman"/>
          <w:sz w:val="24"/>
          <w:szCs w:val="24"/>
        </w:rPr>
        <w:t xml:space="preserve">prošle godine </w:t>
      </w:r>
      <w:r w:rsidR="00123D8E">
        <w:rPr>
          <w:rFonts w:ascii="Times New Roman" w:hAnsi="Times New Roman" w:cs="Times New Roman"/>
          <w:sz w:val="24"/>
          <w:szCs w:val="24"/>
        </w:rPr>
        <w:t xml:space="preserve"> na računu bila dijelom i sredstva dobivena za sufinanciranje projekta Energetske obnove zgrade</w:t>
      </w:r>
      <w:r w:rsidR="00FD6CC6">
        <w:rPr>
          <w:rFonts w:ascii="Times New Roman" w:hAnsi="Times New Roman" w:cs="Times New Roman"/>
          <w:sz w:val="24"/>
          <w:szCs w:val="24"/>
        </w:rPr>
        <w:t xml:space="preserve">, </w:t>
      </w:r>
      <w:r w:rsidR="00F412C7">
        <w:rPr>
          <w:rFonts w:ascii="Times New Roman" w:hAnsi="Times New Roman" w:cs="Times New Roman"/>
          <w:sz w:val="24"/>
          <w:szCs w:val="24"/>
        </w:rPr>
        <w:t xml:space="preserve"> a koja su početkom godine vraćena Županiji, a i iz razloga plaćanja svih računa koji su d</w:t>
      </w:r>
      <w:r w:rsidR="00A8294E">
        <w:rPr>
          <w:rFonts w:ascii="Times New Roman" w:hAnsi="Times New Roman" w:cs="Times New Roman"/>
          <w:sz w:val="24"/>
          <w:szCs w:val="24"/>
        </w:rPr>
        <w:t>ospijevali na plaćanje odmah početkom 2021. godine kako bi se olakšao prelazak na sistem Riznice.</w:t>
      </w:r>
    </w:p>
    <w:p w14:paraId="5D713184" w14:textId="3F57ED93" w:rsidR="00A8294E" w:rsidRDefault="00A8294E" w:rsidP="002D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povećanja od 61,5 indeksnih bodova na poziciji ostala potraživanja (</w:t>
      </w:r>
      <w:proofErr w:type="spellStart"/>
      <w:r>
        <w:rPr>
          <w:rFonts w:ascii="Times New Roman" w:hAnsi="Times New Roman" w:cs="Times New Roman"/>
          <w:sz w:val="24"/>
          <w:szCs w:val="24"/>
        </w:rPr>
        <w:t>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129) odnosi se na nezatvaranje potraživanja za naknade plaće za bolovanja na teret HZZO-a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prema obavijesti Ministarstva financija.</w:t>
      </w:r>
    </w:p>
    <w:p w14:paraId="3071E7F4" w14:textId="77777777" w:rsidR="00A8294E" w:rsidRDefault="00A8294E" w:rsidP="002D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C56C2" w14:textId="77777777" w:rsidR="00A8294E" w:rsidRDefault="00A8294E" w:rsidP="002D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20914" w14:textId="77777777" w:rsidR="00A8294E" w:rsidRDefault="00A8294E" w:rsidP="002D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31497" w14:textId="77777777" w:rsidR="00A8294E" w:rsidRDefault="00A8294E" w:rsidP="002D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18197" w14:textId="09BA0BA8" w:rsidR="00A8294E" w:rsidRDefault="00AA7527" w:rsidP="00A8294E">
      <w:pPr>
        <w:pStyle w:val="Odlomakpopis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8294E">
        <w:rPr>
          <w:rFonts w:ascii="Times New Roman" w:hAnsi="Times New Roman" w:cs="Times New Roman"/>
          <w:sz w:val="24"/>
          <w:szCs w:val="24"/>
        </w:rPr>
        <w:t xml:space="preserve">   -</w:t>
      </w:r>
    </w:p>
    <w:p w14:paraId="49B8A535" w14:textId="274F2C6B" w:rsidR="006D5A2D" w:rsidRPr="006D5A2D" w:rsidRDefault="006D5A2D" w:rsidP="006D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 xml:space="preserve">Obveze 31.12.2020. godine od 386.099 kn  su manje negoli 2019.godini također </w:t>
      </w:r>
      <w:r w:rsidR="00FD6CC6">
        <w:rPr>
          <w:rFonts w:ascii="Times New Roman" w:hAnsi="Times New Roman" w:cs="Times New Roman"/>
          <w:sz w:val="24"/>
          <w:szCs w:val="24"/>
        </w:rPr>
        <w:t>zbog</w:t>
      </w:r>
      <w:r w:rsidRPr="006D5A2D">
        <w:rPr>
          <w:rFonts w:ascii="Times New Roman" w:hAnsi="Times New Roman" w:cs="Times New Roman"/>
          <w:sz w:val="24"/>
          <w:szCs w:val="24"/>
        </w:rPr>
        <w:t xml:space="preserve"> uključivanja troškova z</w:t>
      </w:r>
      <w:r w:rsidR="00FD6CC6">
        <w:rPr>
          <w:rFonts w:ascii="Times New Roman" w:hAnsi="Times New Roman" w:cs="Times New Roman"/>
          <w:sz w:val="24"/>
          <w:szCs w:val="24"/>
        </w:rPr>
        <w:t>a</w:t>
      </w:r>
      <w:r w:rsidRPr="006D5A2D">
        <w:rPr>
          <w:rFonts w:ascii="Times New Roman" w:hAnsi="Times New Roman" w:cs="Times New Roman"/>
          <w:sz w:val="24"/>
          <w:szCs w:val="24"/>
        </w:rPr>
        <w:t xml:space="preserve"> struju, vodu i odvoz smeća kao</w:t>
      </w:r>
      <w:r w:rsidR="00FD6CC6">
        <w:rPr>
          <w:rFonts w:ascii="Times New Roman" w:hAnsi="Times New Roman" w:cs="Times New Roman"/>
          <w:sz w:val="24"/>
          <w:szCs w:val="24"/>
        </w:rPr>
        <w:t xml:space="preserve"> trinaestog troška u 2020.godini, </w:t>
      </w:r>
      <w:r w:rsidRPr="006D5A2D">
        <w:rPr>
          <w:rFonts w:ascii="Times New Roman" w:hAnsi="Times New Roman" w:cs="Times New Roman"/>
          <w:sz w:val="24"/>
          <w:szCs w:val="24"/>
        </w:rPr>
        <w:t xml:space="preserve"> a prema naputku Županije obzirom da je isto dozvoljeno ako su osigurana sredstva, a kako bi se olakšao prelazak na sustav Riznice. </w:t>
      </w:r>
    </w:p>
    <w:p w14:paraId="4BA6C6E2" w14:textId="2367CD8E" w:rsidR="006D5A2D" w:rsidRPr="006D5A2D" w:rsidRDefault="006D5A2D" w:rsidP="006D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2D">
        <w:rPr>
          <w:rFonts w:ascii="Times New Roman" w:hAnsi="Times New Roman" w:cs="Times New Roman"/>
          <w:sz w:val="24"/>
          <w:szCs w:val="24"/>
        </w:rPr>
        <w:t>Obveze za 2020.godinu u sebi sadržavaju  326.310,93 kn  rashoda budućih razdoblja i to sve  rashoda za zaposlene , te doprinosa za nezapošljavanje invalida ,  43.265,71 kn neplaćenih računa koji na naplatu pristižu tek u siječnju 2021. godine kao i plaće pomoćnika u nastavi za prosinac 2020.godine u iznosu od 12.197,57 kn koji će biti preko Riznice isplaćeni u siječnju 2021.godine, obveze za bolovanja preko 42 dana (HZZO) 2.206,60 kn, te obveze povrata više doznačenih sredstava za energente od 2.118,08 kn Županiji.</w:t>
      </w:r>
    </w:p>
    <w:p w14:paraId="633A045A" w14:textId="77777777" w:rsidR="00794430" w:rsidRDefault="00794430" w:rsidP="002D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5D660" w14:textId="3EB7F6B7" w:rsidR="004C68F7" w:rsidRDefault="006D5A2D" w:rsidP="000B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Saldo viška prihoda poslovanja </w:t>
      </w:r>
      <w:r w:rsidR="000B091F" w:rsidRPr="005712C5">
        <w:rPr>
          <w:rFonts w:ascii="Times New Roman" w:hAnsi="Times New Roman" w:cs="Times New Roman"/>
          <w:sz w:val="24"/>
          <w:szCs w:val="24"/>
        </w:rPr>
        <w:t xml:space="preserve">na računu 92211 iznosi </w:t>
      </w:r>
      <w:r>
        <w:rPr>
          <w:rFonts w:ascii="Times New Roman" w:hAnsi="Times New Roman" w:cs="Times New Roman"/>
          <w:sz w:val="24"/>
          <w:szCs w:val="24"/>
        </w:rPr>
        <w:t>60.287,60</w:t>
      </w:r>
      <w:r w:rsidR="000B091F" w:rsidRPr="005712C5">
        <w:rPr>
          <w:rFonts w:ascii="Times New Roman" w:hAnsi="Times New Roman" w:cs="Times New Roman"/>
          <w:sz w:val="24"/>
          <w:szCs w:val="24"/>
        </w:rPr>
        <w:t xml:space="preserve"> kn (AOP 282 PR-RAS), a na računu 92222 Manjak prihoda od nefinancijske imovine </w:t>
      </w:r>
      <w:r>
        <w:rPr>
          <w:rFonts w:ascii="Times New Roman" w:hAnsi="Times New Roman" w:cs="Times New Roman"/>
          <w:sz w:val="24"/>
          <w:szCs w:val="24"/>
        </w:rPr>
        <w:t xml:space="preserve">117.821,22 </w:t>
      </w:r>
      <w:r w:rsidR="005578AE">
        <w:rPr>
          <w:rFonts w:ascii="Times New Roman" w:hAnsi="Times New Roman" w:cs="Times New Roman"/>
          <w:sz w:val="24"/>
          <w:szCs w:val="24"/>
        </w:rPr>
        <w:t xml:space="preserve"> </w:t>
      </w:r>
      <w:r w:rsidR="000B091F" w:rsidRPr="005712C5">
        <w:rPr>
          <w:rFonts w:ascii="Times New Roman" w:hAnsi="Times New Roman" w:cs="Times New Roman"/>
          <w:sz w:val="24"/>
          <w:szCs w:val="24"/>
        </w:rPr>
        <w:t>kn</w:t>
      </w:r>
      <w:r w:rsidR="003A67F1">
        <w:rPr>
          <w:rFonts w:ascii="Times New Roman" w:hAnsi="Times New Roman" w:cs="Times New Roman"/>
          <w:sz w:val="24"/>
          <w:szCs w:val="24"/>
        </w:rPr>
        <w:t xml:space="preserve"> </w:t>
      </w:r>
      <w:r w:rsidR="000B091F" w:rsidRPr="005712C5">
        <w:rPr>
          <w:rFonts w:ascii="Times New Roman" w:hAnsi="Times New Roman" w:cs="Times New Roman"/>
          <w:sz w:val="24"/>
          <w:szCs w:val="24"/>
        </w:rPr>
        <w:t>(AOP 399 PR-RAS). Izvršena je obavezna korekcija viška prihoda poslovanja za prihode dobivene od Županije za nabavu nefinancijske imovine (</w:t>
      </w:r>
      <w:proofErr w:type="spellStart"/>
      <w:r w:rsidR="000B091F" w:rsidRPr="005712C5">
        <w:rPr>
          <w:rFonts w:ascii="Times New Roman" w:hAnsi="Times New Roman" w:cs="Times New Roman"/>
          <w:sz w:val="24"/>
          <w:szCs w:val="24"/>
        </w:rPr>
        <w:t>kto</w:t>
      </w:r>
      <w:proofErr w:type="spellEnd"/>
      <w:r w:rsidR="000B091F" w:rsidRPr="005712C5">
        <w:rPr>
          <w:rFonts w:ascii="Times New Roman" w:hAnsi="Times New Roman" w:cs="Times New Roman"/>
          <w:sz w:val="24"/>
          <w:szCs w:val="24"/>
        </w:rPr>
        <w:t xml:space="preserve"> 67121) u iznosu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527">
        <w:rPr>
          <w:rFonts w:ascii="Times New Roman" w:hAnsi="Times New Roman" w:cs="Times New Roman"/>
          <w:sz w:val="24"/>
          <w:szCs w:val="24"/>
        </w:rPr>
        <w:t>49.827,43</w:t>
      </w:r>
      <w:r w:rsidR="000B091F">
        <w:rPr>
          <w:rFonts w:ascii="Times New Roman" w:hAnsi="Times New Roman" w:cs="Times New Roman"/>
          <w:sz w:val="24"/>
          <w:szCs w:val="24"/>
        </w:rPr>
        <w:t xml:space="preserve"> kn;</w:t>
      </w:r>
      <w:r w:rsidR="000B091F" w:rsidRPr="005712C5">
        <w:rPr>
          <w:rFonts w:ascii="Times New Roman" w:hAnsi="Times New Roman" w:cs="Times New Roman"/>
          <w:sz w:val="24"/>
          <w:szCs w:val="24"/>
        </w:rPr>
        <w:t xml:space="preserve"> </w:t>
      </w:r>
      <w:r w:rsidR="000B091F">
        <w:rPr>
          <w:rFonts w:ascii="Times New Roman" w:hAnsi="Times New Roman" w:cs="Times New Roman"/>
          <w:sz w:val="24"/>
          <w:szCs w:val="24"/>
        </w:rPr>
        <w:t>Kapitalnu pomoć iz državnog proračuna (</w:t>
      </w:r>
      <w:proofErr w:type="spellStart"/>
      <w:r w:rsidR="000B091F">
        <w:rPr>
          <w:rFonts w:ascii="Times New Roman" w:hAnsi="Times New Roman" w:cs="Times New Roman"/>
          <w:sz w:val="24"/>
          <w:szCs w:val="24"/>
        </w:rPr>
        <w:t>kto</w:t>
      </w:r>
      <w:proofErr w:type="spellEnd"/>
      <w:r w:rsidR="00FA767D">
        <w:rPr>
          <w:rFonts w:ascii="Times New Roman" w:hAnsi="Times New Roman" w:cs="Times New Roman"/>
          <w:sz w:val="24"/>
          <w:szCs w:val="24"/>
        </w:rPr>
        <w:t xml:space="preserve"> </w:t>
      </w:r>
      <w:r w:rsidR="000B091F">
        <w:rPr>
          <w:rFonts w:ascii="Times New Roman" w:hAnsi="Times New Roman" w:cs="Times New Roman"/>
          <w:sz w:val="24"/>
          <w:szCs w:val="24"/>
        </w:rPr>
        <w:t>63622)</w:t>
      </w:r>
      <w:r w:rsidR="00FA767D">
        <w:rPr>
          <w:rFonts w:ascii="Times New Roman" w:hAnsi="Times New Roman" w:cs="Times New Roman"/>
          <w:sz w:val="24"/>
          <w:szCs w:val="24"/>
        </w:rPr>
        <w:t xml:space="preserve">i to od Ministarstva obrazovanja </w:t>
      </w:r>
      <w:r w:rsidR="000B091F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AA7527">
        <w:rPr>
          <w:rFonts w:ascii="Times New Roman" w:hAnsi="Times New Roman" w:cs="Times New Roman"/>
          <w:sz w:val="24"/>
          <w:szCs w:val="24"/>
        </w:rPr>
        <w:t>47.497,20</w:t>
      </w:r>
      <w:r w:rsidR="000B091F">
        <w:rPr>
          <w:rFonts w:ascii="Times New Roman" w:hAnsi="Times New Roman" w:cs="Times New Roman"/>
          <w:sz w:val="24"/>
          <w:szCs w:val="24"/>
        </w:rPr>
        <w:t xml:space="preserve"> kn</w:t>
      </w:r>
      <w:r w:rsidR="00FA767D" w:rsidRPr="00FA767D">
        <w:rPr>
          <w:rFonts w:ascii="Times New Roman" w:hAnsi="Times New Roman" w:cs="Times New Roman"/>
          <w:sz w:val="24"/>
          <w:szCs w:val="24"/>
        </w:rPr>
        <w:t xml:space="preserve"> </w:t>
      </w:r>
      <w:r w:rsidR="00FA767D">
        <w:rPr>
          <w:rFonts w:ascii="Times New Roman" w:hAnsi="Times New Roman" w:cs="Times New Roman"/>
          <w:sz w:val="24"/>
          <w:szCs w:val="24"/>
        </w:rPr>
        <w:t>za nabavu udžbenika</w:t>
      </w:r>
      <w:r w:rsidR="00AA7527">
        <w:rPr>
          <w:rFonts w:ascii="Times New Roman" w:hAnsi="Times New Roman" w:cs="Times New Roman"/>
          <w:sz w:val="24"/>
          <w:szCs w:val="24"/>
        </w:rPr>
        <w:t>,</w:t>
      </w:r>
      <w:r w:rsidR="00FA767D">
        <w:rPr>
          <w:rFonts w:ascii="Times New Roman" w:hAnsi="Times New Roman" w:cs="Times New Roman"/>
          <w:sz w:val="24"/>
          <w:szCs w:val="24"/>
        </w:rPr>
        <w:t xml:space="preserve"> knjiga za lektiru</w:t>
      </w:r>
      <w:r w:rsidR="00AA7527">
        <w:rPr>
          <w:rFonts w:ascii="Times New Roman" w:hAnsi="Times New Roman" w:cs="Times New Roman"/>
          <w:sz w:val="24"/>
          <w:szCs w:val="24"/>
        </w:rPr>
        <w:t xml:space="preserve"> i laptopa za Područnu školu, te 4.949,87 </w:t>
      </w:r>
      <w:r w:rsidR="00FA767D">
        <w:rPr>
          <w:rFonts w:ascii="Times New Roman" w:hAnsi="Times New Roman" w:cs="Times New Roman"/>
          <w:sz w:val="24"/>
          <w:szCs w:val="24"/>
        </w:rPr>
        <w:t xml:space="preserve"> kn z</w:t>
      </w:r>
      <w:r w:rsidR="00AA7527">
        <w:rPr>
          <w:rFonts w:ascii="Times New Roman" w:hAnsi="Times New Roman" w:cs="Times New Roman"/>
          <w:sz w:val="24"/>
          <w:szCs w:val="24"/>
        </w:rPr>
        <w:t xml:space="preserve">a kapitalnu donaciju HT za </w:t>
      </w:r>
      <w:r w:rsidR="00FA767D">
        <w:rPr>
          <w:rFonts w:ascii="Times New Roman" w:hAnsi="Times New Roman" w:cs="Times New Roman"/>
          <w:sz w:val="24"/>
          <w:szCs w:val="24"/>
        </w:rPr>
        <w:t xml:space="preserve"> sufinanciranje projekta </w:t>
      </w:r>
    </w:p>
    <w:p w14:paraId="7251B463" w14:textId="269BB3C9" w:rsidR="000B091F" w:rsidRDefault="00FD6CC6" w:rsidP="000B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</w:t>
      </w:r>
      <w:r w:rsidR="000B091F" w:rsidRPr="005712C5">
        <w:rPr>
          <w:rFonts w:ascii="Times New Roman" w:hAnsi="Times New Roman" w:cs="Times New Roman"/>
          <w:sz w:val="24"/>
          <w:szCs w:val="24"/>
        </w:rPr>
        <w:t xml:space="preserve"> dolazi</w:t>
      </w:r>
      <w:r w:rsidR="00FA767D">
        <w:rPr>
          <w:rFonts w:ascii="Times New Roman" w:hAnsi="Times New Roman" w:cs="Times New Roman"/>
          <w:sz w:val="24"/>
          <w:szCs w:val="24"/>
        </w:rPr>
        <w:t xml:space="preserve">mo </w:t>
      </w:r>
      <w:r w:rsidR="00AA7527">
        <w:rPr>
          <w:rFonts w:ascii="Times New Roman" w:hAnsi="Times New Roman" w:cs="Times New Roman"/>
          <w:sz w:val="24"/>
          <w:szCs w:val="24"/>
        </w:rPr>
        <w:t xml:space="preserve"> do stanja 31.12.2020</w:t>
      </w:r>
      <w:r w:rsidR="000B091F" w:rsidRPr="005712C5">
        <w:rPr>
          <w:rFonts w:ascii="Times New Roman" w:hAnsi="Times New Roman" w:cs="Times New Roman"/>
          <w:sz w:val="24"/>
          <w:szCs w:val="24"/>
        </w:rPr>
        <w:t xml:space="preserve">. godine i to: </w:t>
      </w:r>
      <w:r w:rsidR="00AA7527">
        <w:rPr>
          <w:rFonts w:ascii="Times New Roman" w:hAnsi="Times New Roman" w:cs="Times New Roman"/>
          <w:sz w:val="24"/>
          <w:szCs w:val="24"/>
        </w:rPr>
        <w:t>manjak</w:t>
      </w:r>
      <w:r w:rsidR="000B091F" w:rsidRPr="005712C5">
        <w:rPr>
          <w:rFonts w:ascii="Times New Roman" w:hAnsi="Times New Roman" w:cs="Times New Roman"/>
          <w:sz w:val="24"/>
          <w:szCs w:val="24"/>
        </w:rPr>
        <w:t xml:space="preserve">  prihoda poslovanja u iznosu od </w:t>
      </w:r>
      <w:r w:rsidR="00AA7527">
        <w:rPr>
          <w:rFonts w:ascii="Times New Roman" w:hAnsi="Times New Roman" w:cs="Times New Roman"/>
          <w:sz w:val="24"/>
          <w:szCs w:val="24"/>
        </w:rPr>
        <w:t>41.986,90</w:t>
      </w:r>
      <w:r w:rsidR="000B091F">
        <w:rPr>
          <w:rFonts w:ascii="Times New Roman" w:hAnsi="Times New Roman" w:cs="Times New Roman"/>
          <w:sz w:val="24"/>
          <w:szCs w:val="24"/>
        </w:rPr>
        <w:t xml:space="preserve"> kn uz preneseni </w:t>
      </w:r>
      <w:r w:rsidR="00962367">
        <w:rPr>
          <w:rFonts w:ascii="Times New Roman" w:hAnsi="Times New Roman" w:cs="Times New Roman"/>
          <w:sz w:val="24"/>
          <w:szCs w:val="24"/>
        </w:rPr>
        <w:t>višak</w:t>
      </w:r>
      <w:r w:rsidR="000B091F">
        <w:rPr>
          <w:rFonts w:ascii="Times New Roman" w:hAnsi="Times New Roman" w:cs="Times New Roman"/>
          <w:sz w:val="24"/>
          <w:szCs w:val="24"/>
        </w:rPr>
        <w:t xml:space="preserve"> iz 201</w:t>
      </w:r>
      <w:r w:rsidR="00AA7527">
        <w:rPr>
          <w:rFonts w:ascii="Times New Roman" w:hAnsi="Times New Roman" w:cs="Times New Roman"/>
          <w:sz w:val="24"/>
          <w:szCs w:val="24"/>
        </w:rPr>
        <w:t>9</w:t>
      </w:r>
      <w:r w:rsidR="000B091F" w:rsidRPr="005712C5">
        <w:rPr>
          <w:rFonts w:ascii="Times New Roman" w:hAnsi="Times New Roman" w:cs="Times New Roman"/>
          <w:sz w:val="24"/>
          <w:szCs w:val="24"/>
        </w:rPr>
        <w:t xml:space="preserve">. godine od </w:t>
      </w:r>
      <w:r w:rsidR="00AA7527">
        <w:rPr>
          <w:rFonts w:ascii="Times New Roman" w:hAnsi="Times New Roman" w:cs="Times New Roman"/>
          <w:sz w:val="24"/>
          <w:szCs w:val="24"/>
        </w:rPr>
        <w:t>67.543,22</w:t>
      </w:r>
      <w:r w:rsidR="000B091F" w:rsidRPr="005712C5">
        <w:rPr>
          <w:rFonts w:ascii="Times New Roman" w:hAnsi="Times New Roman" w:cs="Times New Roman"/>
          <w:sz w:val="24"/>
          <w:szCs w:val="24"/>
        </w:rPr>
        <w:t xml:space="preserve"> kn čine </w:t>
      </w:r>
      <w:r w:rsidR="000B091F">
        <w:rPr>
          <w:rFonts w:ascii="Times New Roman" w:hAnsi="Times New Roman" w:cs="Times New Roman"/>
          <w:sz w:val="24"/>
          <w:szCs w:val="24"/>
        </w:rPr>
        <w:t>višak</w:t>
      </w:r>
      <w:r w:rsidR="000B091F" w:rsidRPr="005712C5">
        <w:rPr>
          <w:rFonts w:ascii="Times New Roman" w:hAnsi="Times New Roman" w:cs="Times New Roman"/>
          <w:sz w:val="24"/>
          <w:szCs w:val="24"/>
        </w:rPr>
        <w:t xml:space="preserve"> prihoda poslovanja od </w:t>
      </w:r>
      <w:r w:rsidR="00AA7527">
        <w:rPr>
          <w:rFonts w:ascii="Times New Roman" w:hAnsi="Times New Roman" w:cs="Times New Roman"/>
          <w:sz w:val="24"/>
          <w:szCs w:val="24"/>
        </w:rPr>
        <w:t>25.556,32</w:t>
      </w:r>
      <w:r w:rsidR="000B091F" w:rsidRPr="005712C5">
        <w:rPr>
          <w:rFonts w:ascii="Times New Roman" w:hAnsi="Times New Roman" w:cs="Times New Roman"/>
          <w:sz w:val="24"/>
          <w:szCs w:val="24"/>
        </w:rPr>
        <w:t xml:space="preserve"> kn  (AOP 23</w:t>
      </w:r>
      <w:r w:rsidR="000B091F">
        <w:rPr>
          <w:rFonts w:ascii="Times New Roman" w:hAnsi="Times New Roman" w:cs="Times New Roman"/>
          <w:sz w:val="24"/>
          <w:szCs w:val="24"/>
        </w:rPr>
        <w:t>2</w:t>
      </w:r>
      <w:r w:rsidR="000B091F" w:rsidRPr="0057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91F" w:rsidRPr="005712C5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="000B091F" w:rsidRPr="005712C5">
        <w:rPr>
          <w:rFonts w:ascii="Times New Roman" w:hAnsi="Times New Roman" w:cs="Times New Roman"/>
          <w:sz w:val="24"/>
          <w:szCs w:val="24"/>
        </w:rPr>
        <w:t>)</w:t>
      </w:r>
      <w:r w:rsidR="000B091F">
        <w:rPr>
          <w:rFonts w:ascii="Times New Roman" w:hAnsi="Times New Roman" w:cs="Times New Roman"/>
          <w:sz w:val="24"/>
          <w:szCs w:val="24"/>
        </w:rPr>
        <w:t>;</w:t>
      </w:r>
      <w:r w:rsidR="000B091F" w:rsidRPr="005712C5">
        <w:rPr>
          <w:rFonts w:ascii="Times New Roman" w:hAnsi="Times New Roman" w:cs="Times New Roman"/>
          <w:sz w:val="24"/>
          <w:szCs w:val="24"/>
        </w:rPr>
        <w:t xml:space="preserve"> </w:t>
      </w:r>
      <w:r w:rsidR="000D7419">
        <w:rPr>
          <w:rFonts w:ascii="Times New Roman" w:hAnsi="Times New Roman" w:cs="Times New Roman"/>
          <w:sz w:val="24"/>
          <w:szCs w:val="24"/>
        </w:rPr>
        <w:t>manjak</w:t>
      </w:r>
      <w:r w:rsidR="00962367">
        <w:rPr>
          <w:rFonts w:ascii="Times New Roman" w:hAnsi="Times New Roman" w:cs="Times New Roman"/>
          <w:sz w:val="24"/>
          <w:szCs w:val="24"/>
        </w:rPr>
        <w:t xml:space="preserve"> prihoda</w:t>
      </w:r>
      <w:r w:rsidR="000B091F" w:rsidRPr="005712C5">
        <w:rPr>
          <w:rFonts w:ascii="Times New Roman" w:hAnsi="Times New Roman" w:cs="Times New Roman"/>
          <w:sz w:val="24"/>
          <w:szCs w:val="24"/>
        </w:rPr>
        <w:t xml:space="preserve"> od nefinancijske imovine od </w:t>
      </w:r>
      <w:r w:rsidR="000D7419">
        <w:rPr>
          <w:rFonts w:ascii="Times New Roman" w:hAnsi="Times New Roman" w:cs="Times New Roman"/>
          <w:sz w:val="24"/>
          <w:szCs w:val="24"/>
        </w:rPr>
        <w:t>15.546,72 kn</w:t>
      </w:r>
      <w:r w:rsidR="000B091F">
        <w:rPr>
          <w:rFonts w:ascii="Times New Roman" w:hAnsi="Times New Roman" w:cs="Times New Roman"/>
          <w:sz w:val="24"/>
          <w:szCs w:val="24"/>
        </w:rPr>
        <w:t xml:space="preserve"> </w:t>
      </w:r>
      <w:r w:rsidR="000B091F" w:rsidRPr="005712C5">
        <w:rPr>
          <w:rFonts w:ascii="Times New Roman" w:hAnsi="Times New Roman" w:cs="Times New Roman"/>
          <w:sz w:val="24"/>
          <w:szCs w:val="24"/>
        </w:rPr>
        <w:t xml:space="preserve"> </w:t>
      </w:r>
      <w:r w:rsidR="000B091F">
        <w:rPr>
          <w:rFonts w:ascii="Times New Roman" w:hAnsi="Times New Roman" w:cs="Times New Roman"/>
          <w:sz w:val="24"/>
          <w:szCs w:val="24"/>
        </w:rPr>
        <w:t>uz preneseni manjak iz 201</w:t>
      </w:r>
      <w:r w:rsidR="000D7419">
        <w:rPr>
          <w:rFonts w:ascii="Times New Roman" w:hAnsi="Times New Roman" w:cs="Times New Roman"/>
          <w:sz w:val="24"/>
          <w:szCs w:val="24"/>
        </w:rPr>
        <w:t>9</w:t>
      </w:r>
      <w:r w:rsidR="000B091F">
        <w:rPr>
          <w:rFonts w:ascii="Times New Roman" w:hAnsi="Times New Roman" w:cs="Times New Roman"/>
          <w:sz w:val="24"/>
          <w:szCs w:val="24"/>
        </w:rPr>
        <w:t xml:space="preserve">. godine od </w:t>
      </w:r>
      <w:r w:rsidR="000D7419">
        <w:rPr>
          <w:rFonts w:ascii="Times New Roman" w:hAnsi="Times New Roman" w:cs="Times New Roman"/>
          <w:sz w:val="24"/>
          <w:szCs w:val="24"/>
        </w:rPr>
        <w:t>6.186,69</w:t>
      </w:r>
      <w:r w:rsidR="000B091F">
        <w:rPr>
          <w:rFonts w:ascii="Times New Roman" w:hAnsi="Times New Roman" w:cs="Times New Roman"/>
          <w:sz w:val="24"/>
          <w:szCs w:val="24"/>
        </w:rPr>
        <w:t xml:space="preserve"> kn </w:t>
      </w:r>
      <w:r w:rsidR="000D7419">
        <w:rPr>
          <w:rFonts w:ascii="Times New Roman" w:hAnsi="Times New Roman" w:cs="Times New Roman"/>
          <w:sz w:val="24"/>
          <w:szCs w:val="24"/>
        </w:rPr>
        <w:t xml:space="preserve">korigiran (uvećan) za povrat Hrvatskom zavodu za zapošljavanje početkom siječnja u iznosu od 232,71 kn </w:t>
      </w:r>
      <w:r w:rsidR="000B091F" w:rsidRPr="005712C5">
        <w:rPr>
          <w:rFonts w:ascii="Times New Roman" w:hAnsi="Times New Roman" w:cs="Times New Roman"/>
          <w:sz w:val="24"/>
          <w:szCs w:val="24"/>
        </w:rPr>
        <w:t xml:space="preserve">čini manjak </w:t>
      </w:r>
      <w:r w:rsidR="000B091F">
        <w:rPr>
          <w:rFonts w:ascii="Times New Roman" w:hAnsi="Times New Roman" w:cs="Times New Roman"/>
          <w:sz w:val="24"/>
          <w:szCs w:val="24"/>
        </w:rPr>
        <w:t xml:space="preserve"> prihoda od nefinancijske imovine od </w:t>
      </w:r>
      <w:r w:rsidR="000D7419">
        <w:rPr>
          <w:rFonts w:ascii="Times New Roman" w:hAnsi="Times New Roman" w:cs="Times New Roman"/>
          <w:sz w:val="24"/>
          <w:szCs w:val="24"/>
        </w:rPr>
        <w:t>21.966,12</w:t>
      </w:r>
      <w:r w:rsidR="00962367">
        <w:rPr>
          <w:rFonts w:ascii="Times New Roman" w:hAnsi="Times New Roman" w:cs="Times New Roman"/>
          <w:sz w:val="24"/>
          <w:szCs w:val="24"/>
        </w:rPr>
        <w:t xml:space="preserve"> kn</w:t>
      </w:r>
      <w:r w:rsidR="000B091F">
        <w:rPr>
          <w:rFonts w:ascii="Times New Roman" w:hAnsi="Times New Roman" w:cs="Times New Roman"/>
          <w:sz w:val="24"/>
          <w:szCs w:val="24"/>
        </w:rPr>
        <w:t xml:space="preserve"> (AOP 23</w:t>
      </w:r>
      <w:r w:rsidR="003A67F1">
        <w:rPr>
          <w:rFonts w:ascii="Times New Roman" w:hAnsi="Times New Roman" w:cs="Times New Roman"/>
          <w:sz w:val="24"/>
          <w:szCs w:val="24"/>
        </w:rPr>
        <w:t>6</w:t>
      </w:r>
      <w:r w:rsidR="000B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91F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="000B091F">
        <w:rPr>
          <w:rFonts w:ascii="Times New Roman" w:hAnsi="Times New Roman" w:cs="Times New Roman"/>
          <w:sz w:val="24"/>
          <w:szCs w:val="24"/>
        </w:rPr>
        <w:t xml:space="preserve">) te je ostvaren ukupni </w:t>
      </w:r>
      <w:r w:rsidR="00962367">
        <w:rPr>
          <w:rFonts w:ascii="Times New Roman" w:hAnsi="Times New Roman" w:cs="Times New Roman"/>
          <w:sz w:val="24"/>
          <w:szCs w:val="24"/>
        </w:rPr>
        <w:t>višak poslovanja za 20</w:t>
      </w:r>
      <w:r w:rsidR="000D7419">
        <w:rPr>
          <w:rFonts w:ascii="Times New Roman" w:hAnsi="Times New Roman" w:cs="Times New Roman"/>
          <w:sz w:val="24"/>
          <w:szCs w:val="24"/>
        </w:rPr>
        <w:t>20</w:t>
      </w:r>
      <w:r w:rsidR="000B091F">
        <w:rPr>
          <w:rFonts w:ascii="Times New Roman" w:hAnsi="Times New Roman" w:cs="Times New Roman"/>
          <w:sz w:val="24"/>
          <w:szCs w:val="24"/>
        </w:rPr>
        <w:t xml:space="preserve">. godinu od  </w:t>
      </w:r>
      <w:r w:rsidR="000D7419">
        <w:rPr>
          <w:rFonts w:ascii="Times New Roman" w:hAnsi="Times New Roman" w:cs="Times New Roman"/>
          <w:sz w:val="24"/>
          <w:szCs w:val="24"/>
        </w:rPr>
        <w:t>3.590,20</w:t>
      </w:r>
      <w:r w:rsidR="00962367">
        <w:rPr>
          <w:rFonts w:ascii="Times New Roman" w:hAnsi="Times New Roman" w:cs="Times New Roman"/>
          <w:sz w:val="24"/>
          <w:szCs w:val="24"/>
        </w:rPr>
        <w:t xml:space="preserve"> kn</w:t>
      </w:r>
      <w:r w:rsidR="000B091F" w:rsidRPr="005712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091F" w:rsidRPr="005712C5">
        <w:rPr>
          <w:rFonts w:ascii="Times New Roman" w:hAnsi="Times New Roman" w:cs="Times New Roman"/>
          <w:sz w:val="24"/>
          <w:szCs w:val="24"/>
        </w:rPr>
        <w:t>kto</w:t>
      </w:r>
      <w:proofErr w:type="spellEnd"/>
      <w:r w:rsidR="000B091F" w:rsidRPr="005712C5">
        <w:rPr>
          <w:rFonts w:ascii="Times New Roman" w:hAnsi="Times New Roman" w:cs="Times New Roman"/>
          <w:sz w:val="24"/>
          <w:szCs w:val="24"/>
        </w:rPr>
        <w:t xml:space="preserve"> 9222</w:t>
      </w:r>
      <w:r w:rsidR="003A67F1">
        <w:rPr>
          <w:rFonts w:ascii="Times New Roman" w:hAnsi="Times New Roman" w:cs="Times New Roman"/>
          <w:sz w:val="24"/>
          <w:szCs w:val="24"/>
        </w:rPr>
        <w:t xml:space="preserve"> – AOP 635</w:t>
      </w:r>
      <w:r w:rsidR="000B091F">
        <w:rPr>
          <w:rFonts w:ascii="Times New Roman" w:hAnsi="Times New Roman" w:cs="Times New Roman"/>
          <w:sz w:val="24"/>
          <w:szCs w:val="24"/>
        </w:rPr>
        <w:t xml:space="preserve"> PR-RAS</w:t>
      </w:r>
      <w:r w:rsidR="000B091F" w:rsidRPr="005712C5">
        <w:rPr>
          <w:rFonts w:ascii="Times New Roman" w:hAnsi="Times New Roman" w:cs="Times New Roman"/>
          <w:sz w:val="24"/>
          <w:szCs w:val="24"/>
        </w:rPr>
        <w:t>).</w:t>
      </w:r>
    </w:p>
    <w:p w14:paraId="43823E81" w14:textId="4C8E4B1C" w:rsidR="003515A5" w:rsidRDefault="003515A5" w:rsidP="000B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Ovdje valja napomenuti da višak prihoda čine sredstva dobivena </w:t>
      </w:r>
      <w:r w:rsidR="004C68F7">
        <w:rPr>
          <w:rFonts w:ascii="Times New Roman" w:hAnsi="Times New Roman" w:cs="Times New Roman"/>
          <w:sz w:val="24"/>
          <w:szCs w:val="24"/>
        </w:rPr>
        <w:t>od</w:t>
      </w:r>
      <w:r w:rsidR="000D7419">
        <w:rPr>
          <w:rFonts w:ascii="Times New Roman" w:hAnsi="Times New Roman" w:cs="Times New Roman"/>
          <w:sz w:val="24"/>
          <w:szCs w:val="24"/>
        </w:rPr>
        <w:t xml:space="preserve"> Općinskog </w:t>
      </w:r>
      <w:r>
        <w:rPr>
          <w:rFonts w:ascii="Times New Roman" w:hAnsi="Times New Roman" w:cs="Times New Roman"/>
          <w:sz w:val="24"/>
          <w:szCs w:val="24"/>
        </w:rPr>
        <w:t xml:space="preserve"> proračuna i Državnog proračuna nam</w:t>
      </w:r>
      <w:r w:rsidR="004C68F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jenjena projektima koji će biti okončani u 2020. </w:t>
      </w:r>
      <w:r w:rsidR="004C68F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odini </w:t>
      </w:r>
      <w:r w:rsidR="000D7419">
        <w:rPr>
          <w:rFonts w:ascii="Times New Roman" w:hAnsi="Times New Roman" w:cs="Times New Roman"/>
          <w:sz w:val="24"/>
          <w:szCs w:val="24"/>
        </w:rPr>
        <w:t xml:space="preserve">(rad Učeničke zadruge i projekt </w:t>
      </w:r>
      <w:proofErr w:type="spellStart"/>
      <w:r w:rsidR="000D7419">
        <w:rPr>
          <w:rFonts w:ascii="Times New Roman" w:hAnsi="Times New Roman" w:cs="Times New Roman"/>
          <w:sz w:val="24"/>
          <w:szCs w:val="24"/>
        </w:rPr>
        <w:t>Tiffany</w:t>
      </w:r>
      <w:proofErr w:type="spellEnd"/>
      <w:r w:rsidR="000D74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A4B1DA" w14:textId="77777777" w:rsidR="004C68F7" w:rsidRDefault="004C68F7" w:rsidP="000B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7F3FB" w14:textId="7C89E159" w:rsidR="003515A5" w:rsidRDefault="003515A5" w:rsidP="000B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nam se u 20</w:t>
      </w:r>
      <w:r w:rsidR="000D74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.godini javljaju i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zapisi (</w:t>
      </w:r>
      <w:proofErr w:type="spellStart"/>
      <w:r>
        <w:rPr>
          <w:rFonts w:ascii="Times New Roman" w:hAnsi="Times New Roman" w:cs="Times New Roman"/>
          <w:sz w:val="24"/>
          <w:szCs w:val="24"/>
        </w:rPr>
        <w:t>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991 i 996) AOP 245 obrasca  BIL a radi se o imovini Ministarstva znanosti i obrazovanja (tableti, </w:t>
      </w:r>
      <w:proofErr w:type="spellStart"/>
      <w:r>
        <w:rPr>
          <w:rFonts w:ascii="Times New Roman" w:hAnsi="Times New Roman" w:cs="Times New Roman"/>
          <w:sz w:val="24"/>
          <w:szCs w:val="24"/>
        </w:rPr>
        <w:t>laptopi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projektori) koja je u sklopu projekta Podrška provedbi Cjelovite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reforme faza II dana školama na korištenje a tijekom 202</w:t>
      </w:r>
      <w:r w:rsidR="000D7419">
        <w:rPr>
          <w:rFonts w:ascii="Times New Roman" w:hAnsi="Times New Roman" w:cs="Times New Roman"/>
          <w:sz w:val="24"/>
          <w:szCs w:val="24"/>
        </w:rPr>
        <w:t>1.g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0D7419">
        <w:rPr>
          <w:rFonts w:ascii="Times New Roman" w:hAnsi="Times New Roman" w:cs="Times New Roman"/>
          <w:sz w:val="24"/>
          <w:szCs w:val="24"/>
        </w:rPr>
        <w:t xml:space="preserve"> očekujemo da će </w:t>
      </w:r>
      <w:r>
        <w:rPr>
          <w:rFonts w:ascii="Times New Roman" w:hAnsi="Times New Roman" w:cs="Times New Roman"/>
          <w:sz w:val="24"/>
          <w:szCs w:val="24"/>
        </w:rPr>
        <w:t xml:space="preserve"> Odlukom Ministarstva</w:t>
      </w:r>
      <w:r w:rsidR="000D7419">
        <w:rPr>
          <w:rFonts w:ascii="Times New Roman" w:hAnsi="Times New Roman" w:cs="Times New Roman"/>
          <w:sz w:val="24"/>
          <w:szCs w:val="24"/>
        </w:rPr>
        <w:t xml:space="preserve"> biti </w:t>
      </w:r>
      <w:r w:rsidR="004C68F7">
        <w:rPr>
          <w:rFonts w:ascii="Times New Roman" w:hAnsi="Times New Roman" w:cs="Times New Roman"/>
          <w:sz w:val="24"/>
          <w:szCs w:val="24"/>
        </w:rPr>
        <w:t>prenesena u vlasništvo škola.</w:t>
      </w:r>
    </w:p>
    <w:p w14:paraId="0D7F910D" w14:textId="77777777" w:rsidR="00C41E07" w:rsidRPr="005712C5" w:rsidRDefault="00C41E07" w:rsidP="000B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97B69" w14:textId="77777777" w:rsidR="008A67CD" w:rsidRDefault="00BB17F7" w:rsidP="00DF4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689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opisi ugovornih odnosa</w:t>
      </w:r>
      <w:r w:rsidR="00D3689D">
        <w:rPr>
          <w:rFonts w:ascii="Times New Roman" w:hAnsi="Times New Roman" w:cs="Times New Roman"/>
          <w:sz w:val="24"/>
          <w:szCs w:val="24"/>
        </w:rPr>
        <w:t xml:space="preserve"> i slično koji uz ispunjenje određenih uvjeta mogu postati obveza ili imovina</w:t>
      </w:r>
      <w:r>
        <w:rPr>
          <w:rFonts w:ascii="Times New Roman" w:hAnsi="Times New Roman" w:cs="Times New Roman"/>
          <w:sz w:val="24"/>
          <w:szCs w:val="24"/>
        </w:rPr>
        <w:t xml:space="preserve"> te popisi sudskih sporova u tijeku</w:t>
      </w:r>
      <w:r w:rsidR="00D3689D">
        <w:rPr>
          <w:rFonts w:ascii="Times New Roman" w:hAnsi="Times New Roman" w:cs="Times New Roman"/>
          <w:sz w:val="24"/>
          <w:szCs w:val="24"/>
        </w:rPr>
        <w:t xml:space="preserve">  </w:t>
      </w:r>
      <w:r w:rsidR="008853AB">
        <w:rPr>
          <w:rFonts w:ascii="Times New Roman" w:hAnsi="Times New Roman" w:cs="Times New Roman"/>
          <w:sz w:val="24"/>
          <w:szCs w:val="24"/>
        </w:rPr>
        <w:t>ne prikazujemo obzirom da ih nemamo iskazane u Bilanci.</w:t>
      </w:r>
    </w:p>
    <w:p w14:paraId="6FB58133" w14:textId="77777777" w:rsidR="004C68F7" w:rsidRDefault="004C68F7" w:rsidP="00DF4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E2E12A" w14:textId="77777777" w:rsidR="00EC047E" w:rsidRDefault="00EC047E" w:rsidP="00DF4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E50D2F" w14:textId="324AF07E" w:rsidR="00EC047E" w:rsidRDefault="000D7419" w:rsidP="00DF4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Trenkovu, 28</w:t>
      </w:r>
      <w:r w:rsidR="00EC047E">
        <w:rPr>
          <w:rFonts w:ascii="Times New Roman" w:hAnsi="Times New Roman" w:cs="Times New Roman"/>
          <w:sz w:val="24"/>
          <w:szCs w:val="24"/>
        </w:rPr>
        <w:t>.01.20</w:t>
      </w:r>
      <w:r w:rsidR="004C68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047E">
        <w:rPr>
          <w:rFonts w:ascii="Times New Roman" w:hAnsi="Times New Roman" w:cs="Times New Roman"/>
          <w:sz w:val="24"/>
          <w:szCs w:val="24"/>
        </w:rPr>
        <w:t>.</w:t>
      </w:r>
    </w:p>
    <w:p w14:paraId="6237808A" w14:textId="77777777" w:rsidR="004C68F7" w:rsidRDefault="004C68F7" w:rsidP="00DF4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4B1E61" w14:textId="77777777" w:rsidR="004C68F7" w:rsidRDefault="004C68F7" w:rsidP="00DF4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D92677" w14:textId="77777777" w:rsidR="00EC047E" w:rsidRDefault="00EC047E" w:rsidP="00DF4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A551B0" w14:textId="77777777" w:rsidR="00EC047E" w:rsidRDefault="00EC047E" w:rsidP="00DF4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kontaktiranje: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 A V N A T E L J :</w:t>
      </w:r>
    </w:p>
    <w:p w14:paraId="2C3B9818" w14:textId="77777777" w:rsidR="00EC047E" w:rsidRDefault="00EC047E" w:rsidP="00DF45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468B51" w14:textId="77777777" w:rsidR="00EC047E" w:rsidRDefault="00EC047E" w:rsidP="00EC047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7E5B578C" w14:textId="77777777" w:rsidR="00EC047E" w:rsidRPr="00525CD8" w:rsidRDefault="00EC047E" w:rsidP="00EC047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Neda Čavec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Josip Prološčić, dipl.teolog</w:t>
      </w:r>
    </w:p>
    <w:sectPr w:rsidR="00EC047E" w:rsidRPr="0052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4F1A"/>
    <w:multiLevelType w:val="hybridMultilevel"/>
    <w:tmpl w:val="607CEF6A"/>
    <w:lvl w:ilvl="0" w:tplc="BCC42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AC"/>
    <w:rsid w:val="0004315A"/>
    <w:rsid w:val="0004636E"/>
    <w:rsid w:val="00046E5B"/>
    <w:rsid w:val="00085544"/>
    <w:rsid w:val="00094E6A"/>
    <w:rsid w:val="000B091F"/>
    <w:rsid w:val="000C72DA"/>
    <w:rsid w:val="000D7419"/>
    <w:rsid w:val="000E59E8"/>
    <w:rsid w:val="000F3E0A"/>
    <w:rsid w:val="00112864"/>
    <w:rsid w:val="00123D8E"/>
    <w:rsid w:val="0019503A"/>
    <w:rsid w:val="001B7E10"/>
    <w:rsid w:val="001F3BAC"/>
    <w:rsid w:val="00261A87"/>
    <w:rsid w:val="00262733"/>
    <w:rsid w:val="00271A7D"/>
    <w:rsid w:val="002974A8"/>
    <w:rsid w:val="002C3E45"/>
    <w:rsid w:val="002D6B4F"/>
    <w:rsid w:val="002F3C2B"/>
    <w:rsid w:val="00347164"/>
    <w:rsid w:val="003515A5"/>
    <w:rsid w:val="003A67F1"/>
    <w:rsid w:val="003C0E76"/>
    <w:rsid w:val="003C2487"/>
    <w:rsid w:val="00406377"/>
    <w:rsid w:val="00466CC3"/>
    <w:rsid w:val="004674A1"/>
    <w:rsid w:val="004679D6"/>
    <w:rsid w:val="0047125A"/>
    <w:rsid w:val="004B6D95"/>
    <w:rsid w:val="004C68F7"/>
    <w:rsid w:val="004E0A01"/>
    <w:rsid w:val="004E512E"/>
    <w:rsid w:val="00501CE2"/>
    <w:rsid w:val="00515F08"/>
    <w:rsid w:val="00525CD8"/>
    <w:rsid w:val="00531417"/>
    <w:rsid w:val="00532271"/>
    <w:rsid w:val="00536301"/>
    <w:rsid w:val="00542ABA"/>
    <w:rsid w:val="00543425"/>
    <w:rsid w:val="005578AE"/>
    <w:rsid w:val="00572892"/>
    <w:rsid w:val="00584F16"/>
    <w:rsid w:val="0058794F"/>
    <w:rsid w:val="005B5A2B"/>
    <w:rsid w:val="00651DCF"/>
    <w:rsid w:val="00660AE2"/>
    <w:rsid w:val="006B0CA7"/>
    <w:rsid w:val="006B6B6F"/>
    <w:rsid w:val="006D5A2D"/>
    <w:rsid w:val="007028F2"/>
    <w:rsid w:val="007673C0"/>
    <w:rsid w:val="00783538"/>
    <w:rsid w:val="00794430"/>
    <w:rsid w:val="00795316"/>
    <w:rsid w:val="007B246C"/>
    <w:rsid w:val="007C01C9"/>
    <w:rsid w:val="007C55DC"/>
    <w:rsid w:val="008656C9"/>
    <w:rsid w:val="008853AB"/>
    <w:rsid w:val="008A67CD"/>
    <w:rsid w:val="008D79DF"/>
    <w:rsid w:val="008F6D0E"/>
    <w:rsid w:val="00921473"/>
    <w:rsid w:val="009575A1"/>
    <w:rsid w:val="00962367"/>
    <w:rsid w:val="00996510"/>
    <w:rsid w:val="009E194B"/>
    <w:rsid w:val="009E7AAD"/>
    <w:rsid w:val="009F7AB4"/>
    <w:rsid w:val="00A16271"/>
    <w:rsid w:val="00A20E6B"/>
    <w:rsid w:val="00A540CF"/>
    <w:rsid w:val="00A55612"/>
    <w:rsid w:val="00A8294E"/>
    <w:rsid w:val="00AA7527"/>
    <w:rsid w:val="00AB2F53"/>
    <w:rsid w:val="00AC5869"/>
    <w:rsid w:val="00AE05E6"/>
    <w:rsid w:val="00AF2321"/>
    <w:rsid w:val="00AF57FA"/>
    <w:rsid w:val="00B21F8C"/>
    <w:rsid w:val="00B62552"/>
    <w:rsid w:val="00B81ADA"/>
    <w:rsid w:val="00BA10D8"/>
    <w:rsid w:val="00BB17F7"/>
    <w:rsid w:val="00BC20F7"/>
    <w:rsid w:val="00BF5214"/>
    <w:rsid w:val="00C41E07"/>
    <w:rsid w:val="00C520D9"/>
    <w:rsid w:val="00C83B02"/>
    <w:rsid w:val="00C91E9D"/>
    <w:rsid w:val="00C94738"/>
    <w:rsid w:val="00CA101A"/>
    <w:rsid w:val="00D0644D"/>
    <w:rsid w:val="00D17F9A"/>
    <w:rsid w:val="00D261D7"/>
    <w:rsid w:val="00D271BF"/>
    <w:rsid w:val="00D3689D"/>
    <w:rsid w:val="00D63459"/>
    <w:rsid w:val="00D92534"/>
    <w:rsid w:val="00DA48A2"/>
    <w:rsid w:val="00DF457C"/>
    <w:rsid w:val="00E13977"/>
    <w:rsid w:val="00E361CA"/>
    <w:rsid w:val="00E74805"/>
    <w:rsid w:val="00E83BC1"/>
    <w:rsid w:val="00E86D98"/>
    <w:rsid w:val="00EA127C"/>
    <w:rsid w:val="00EC047E"/>
    <w:rsid w:val="00EE26CB"/>
    <w:rsid w:val="00F15BD4"/>
    <w:rsid w:val="00F23091"/>
    <w:rsid w:val="00F321C5"/>
    <w:rsid w:val="00F357CF"/>
    <w:rsid w:val="00F412C7"/>
    <w:rsid w:val="00F7659C"/>
    <w:rsid w:val="00F84AC9"/>
    <w:rsid w:val="00F86BEC"/>
    <w:rsid w:val="00FA11D1"/>
    <w:rsid w:val="00FA767D"/>
    <w:rsid w:val="00FB704E"/>
    <w:rsid w:val="00FD6CC6"/>
    <w:rsid w:val="00FF65B5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A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3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3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4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35</cp:revision>
  <cp:lastPrinted>2018-01-29T10:27:00Z</cp:lastPrinted>
  <dcterms:created xsi:type="dcterms:W3CDTF">2019-01-25T08:58:00Z</dcterms:created>
  <dcterms:modified xsi:type="dcterms:W3CDTF">2021-01-28T10:52:00Z</dcterms:modified>
</cp:coreProperties>
</file>